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6AB" w:rsidRPr="00F32DE3" w:rsidRDefault="002B3D9C" w:rsidP="00A266AB">
      <w:pPr>
        <w:rPr>
          <w:rFonts w:ascii="BIZ UDゴシック" w:eastAsia="BIZ UDゴシック" w:hAnsi="BIZ UDゴシック" w:hint="eastAsia"/>
          <w:color w:val="000000"/>
          <w:sz w:val="24"/>
          <w:szCs w:val="24"/>
        </w:rPr>
      </w:pPr>
      <w:bookmarkStart w:id="0" w:name="_GoBack"/>
      <w:r w:rsidRPr="00F32DE3">
        <w:rPr>
          <w:rFonts w:ascii="BIZ UDゴシック" w:eastAsia="BIZ UDゴシック" w:hAnsi="BIZ UDゴシック" w:hint="eastAsia"/>
          <w:color w:val="000000"/>
          <w:sz w:val="24"/>
          <w:szCs w:val="24"/>
        </w:rPr>
        <w:t>【様式２】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6"/>
      </w:tblGrid>
      <w:tr w:rsidR="00A266AB" w:rsidRPr="00F32DE3" w:rsidTr="0026274D">
        <w:trPr>
          <w:trHeight w:hRule="exact" w:val="10415"/>
          <w:jc w:val="center"/>
        </w:trPr>
        <w:tc>
          <w:tcPr>
            <w:tcW w:w="9116" w:type="dxa"/>
            <w:shd w:val="clear" w:color="auto" w:fill="auto"/>
          </w:tcPr>
          <w:p w:rsidR="00A266AB" w:rsidRPr="00F32DE3" w:rsidRDefault="00A266AB" w:rsidP="00A266AB">
            <w:pPr>
              <w:rPr>
                <w:rFonts w:ascii="BIZ UDゴシック" w:eastAsia="BIZ UDゴシック" w:hAnsi="BIZ UDゴシック" w:hint="eastAsia"/>
                <w:color w:val="000000"/>
                <w:sz w:val="20"/>
              </w:rPr>
            </w:pPr>
          </w:p>
          <w:p w:rsidR="00A266AB" w:rsidRPr="00F32DE3" w:rsidRDefault="00A266AB" w:rsidP="00A266AB">
            <w:pPr>
              <w:widowControl/>
              <w:wordWrap w:val="0"/>
              <w:jc w:val="right"/>
              <w:rPr>
                <w:rFonts w:ascii="BIZ UDゴシック" w:eastAsia="BIZ UDゴシック" w:hAnsi="BIZ UDゴシック" w:cs="ＭＳ Ｐゴシック" w:hint="eastAsia"/>
                <w:kern w:val="0"/>
                <w:sz w:val="20"/>
                <w:u w:val="single"/>
              </w:rPr>
            </w:pPr>
            <w:r w:rsidRPr="00F32DE3">
              <w:rPr>
                <w:rFonts w:ascii="BIZ UDゴシック" w:eastAsia="BIZ UDゴシック" w:hAnsi="BIZ UDゴシック" w:cs="ＭＳ Ｐゴシック" w:hint="eastAsia"/>
                <w:kern w:val="0"/>
                <w:sz w:val="20"/>
                <w:u w:val="single"/>
              </w:rPr>
              <w:t>作成年月日：　　　年　　月　　日</w:t>
            </w:r>
          </w:p>
          <w:p w:rsidR="00A266AB" w:rsidRPr="00F32DE3" w:rsidRDefault="00050F92" w:rsidP="00050F92">
            <w:pPr>
              <w:widowControl/>
              <w:ind w:firstLineChars="200" w:firstLine="400"/>
              <w:jc w:val="left"/>
              <w:rPr>
                <w:rFonts w:ascii="BIZ UDゴシック" w:eastAsia="BIZ UDゴシック" w:hAnsi="BIZ UDゴシック" w:cs="ＭＳ Ｐゴシック" w:hint="eastAsia"/>
                <w:kern w:val="0"/>
                <w:sz w:val="20"/>
              </w:rPr>
            </w:pPr>
            <w:r w:rsidRPr="00F32DE3">
              <w:rPr>
                <w:rFonts w:ascii="BIZ UDゴシック" w:eastAsia="BIZ UDゴシック" w:hAnsi="BIZ UDゴシック" w:cs="ＭＳ Ｐゴシック" w:hint="eastAsia"/>
                <w:kern w:val="0"/>
                <w:sz w:val="20"/>
              </w:rPr>
              <w:t>荒川区長殿</w:t>
            </w:r>
          </w:p>
          <w:p w:rsidR="00A266AB" w:rsidRPr="00F32DE3" w:rsidRDefault="00A266AB" w:rsidP="00A266AB">
            <w:pPr>
              <w:widowControl/>
              <w:jc w:val="left"/>
              <w:rPr>
                <w:rFonts w:ascii="BIZ UDゴシック" w:eastAsia="BIZ UDゴシック" w:hAnsi="BIZ UDゴシック" w:cs="ＭＳ Ｐゴシック" w:hint="eastAsia"/>
                <w:kern w:val="0"/>
                <w:sz w:val="20"/>
              </w:rPr>
            </w:pPr>
          </w:p>
          <w:p w:rsidR="00050F92" w:rsidRPr="00F32DE3" w:rsidRDefault="00050F92" w:rsidP="00A266AB">
            <w:pPr>
              <w:widowControl/>
              <w:jc w:val="left"/>
              <w:rPr>
                <w:rFonts w:ascii="BIZ UDゴシック" w:eastAsia="BIZ UDゴシック" w:hAnsi="BIZ UDゴシック" w:cs="ＭＳ Ｐゴシック" w:hint="eastAsia"/>
                <w:kern w:val="0"/>
                <w:sz w:val="20"/>
              </w:rPr>
            </w:pPr>
          </w:p>
          <w:p w:rsidR="00050F92" w:rsidRPr="00F32DE3" w:rsidRDefault="00050F92" w:rsidP="00A266AB">
            <w:pPr>
              <w:widowControl/>
              <w:jc w:val="left"/>
              <w:rPr>
                <w:rFonts w:ascii="BIZ UDゴシック" w:eastAsia="BIZ UDゴシック" w:hAnsi="BIZ UDゴシック" w:cs="ＭＳ Ｐゴシック" w:hint="eastAsia"/>
                <w:kern w:val="0"/>
                <w:sz w:val="20"/>
              </w:rPr>
            </w:pPr>
          </w:p>
          <w:p w:rsidR="00A266AB" w:rsidRPr="00F32DE3" w:rsidRDefault="00A266AB" w:rsidP="00A266AB">
            <w:pPr>
              <w:widowControl/>
              <w:jc w:val="center"/>
              <w:rPr>
                <w:rFonts w:ascii="BIZ UDゴシック" w:eastAsia="BIZ UDゴシック" w:hAnsi="BIZ UDゴシック" w:cs="ＭＳ Ｐゴシック" w:hint="eastAsia"/>
                <w:kern w:val="0"/>
                <w:sz w:val="20"/>
              </w:rPr>
            </w:pPr>
            <w:r w:rsidRPr="00F32DE3">
              <w:rPr>
                <w:rFonts w:ascii="BIZ UDゴシック" w:eastAsia="BIZ UDゴシック" w:hAnsi="BIZ UDゴシック" w:cs="ＭＳ Ｐゴシック" w:hint="eastAsia"/>
                <w:kern w:val="0"/>
                <w:sz w:val="20"/>
              </w:rPr>
              <w:t>オフセット印刷又はデジタル印刷の工程における環境配慮チェックリスト</w:t>
            </w:r>
          </w:p>
          <w:p w:rsidR="00A266AB" w:rsidRPr="00F32DE3" w:rsidRDefault="00A266AB" w:rsidP="00050F92">
            <w:pPr>
              <w:widowControl/>
              <w:jc w:val="center"/>
              <w:rPr>
                <w:rFonts w:ascii="BIZ UDゴシック" w:eastAsia="BIZ UDゴシック" w:hAnsi="BIZ UDゴシック" w:cs="ＭＳ Ｐゴシック" w:hint="eastAsia"/>
                <w:kern w:val="0"/>
                <w:sz w:val="20"/>
              </w:rPr>
            </w:pPr>
          </w:p>
          <w:tbl>
            <w:tblPr>
              <w:tblpPr w:leftFromText="142" w:rightFromText="142" w:vertAnchor="text" w:horzAnchor="margin" w:tblpY="24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16"/>
              <w:gridCol w:w="1423"/>
              <w:gridCol w:w="6556"/>
            </w:tblGrid>
            <w:tr w:rsidR="00050F92" w:rsidRPr="00F32DE3" w:rsidTr="00050F92">
              <w:tc>
                <w:tcPr>
                  <w:tcW w:w="832" w:type="dxa"/>
                  <w:gridSpan w:val="2"/>
                  <w:shd w:val="clear" w:color="auto" w:fill="auto"/>
                </w:tcPr>
                <w:p w:rsidR="00050F92" w:rsidRPr="00F32DE3" w:rsidRDefault="00050F92" w:rsidP="00A266AB">
                  <w:pPr>
                    <w:jc w:val="center"/>
                    <w:rPr>
                      <w:rFonts w:ascii="BIZ UDゴシック" w:eastAsia="BIZ UDゴシック" w:hAnsi="BIZ UDゴシック" w:hint="eastAsia"/>
                      <w:sz w:val="20"/>
                    </w:rPr>
                  </w:pPr>
                  <w:r w:rsidRPr="00F32DE3">
                    <w:rPr>
                      <w:rFonts w:ascii="BIZ UDゴシック" w:eastAsia="BIZ UDゴシック" w:hAnsi="BIZ UDゴシック" w:hint="eastAsia"/>
                      <w:sz w:val="20"/>
                    </w:rPr>
                    <w:t>工程</w:t>
                  </w:r>
                </w:p>
              </w:tc>
              <w:tc>
                <w:tcPr>
                  <w:tcW w:w="1423" w:type="dxa"/>
                  <w:shd w:val="clear" w:color="auto" w:fill="auto"/>
                </w:tcPr>
                <w:p w:rsidR="00050F92" w:rsidRPr="00F32DE3" w:rsidRDefault="00050F92" w:rsidP="00A266AB">
                  <w:pPr>
                    <w:jc w:val="center"/>
                    <w:rPr>
                      <w:rFonts w:ascii="BIZ UDゴシック" w:eastAsia="BIZ UDゴシック" w:hAnsi="BIZ UDゴシック" w:hint="eastAsia"/>
                      <w:sz w:val="20"/>
                    </w:rPr>
                  </w:pPr>
                  <w:r w:rsidRPr="00F32DE3">
                    <w:rPr>
                      <w:rFonts w:ascii="BIZ UDゴシック" w:eastAsia="BIZ UDゴシック" w:hAnsi="BIZ UDゴシック" w:hint="eastAsia"/>
                      <w:spacing w:val="100"/>
                      <w:kern w:val="0"/>
                      <w:sz w:val="20"/>
                      <w:fitText w:val="600" w:id="20740610"/>
                    </w:rPr>
                    <w:t>実</w:t>
                  </w:r>
                  <w:r w:rsidRPr="00F32DE3">
                    <w:rPr>
                      <w:rFonts w:ascii="BIZ UDゴシック" w:eastAsia="BIZ UDゴシック" w:hAnsi="BIZ UDゴシック" w:hint="eastAsia"/>
                      <w:kern w:val="0"/>
                      <w:sz w:val="20"/>
                      <w:fitText w:val="600" w:id="20740610"/>
                    </w:rPr>
                    <w:t>現</w:t>
                  </w:r>
                </w:p>
              </w:tc>
              <w:tc>
                <w:tcPr>
                  <w:tcW w:w="6556" w:type="dxa"/>
                  <w:shd w:val="clear" w:color="auto" w:fill="auto"/>
                </w:tcPr>
                <w:p w:rsidR="00050F92" w:rsidRPr="00F32DE3" w:rsidRDefault="00050F92" w:rsidP="00A266AB">
                  <w:pPr>
                    <w:jc w:val="center"/>
                    <w:rPr>
                      <w:rFonts w:ascii="BIZ UDゴシック" w:eastAsia="BIZ UDゴシック" w:hAnsi="BIZ UDゴシック" w:hint="eastAsia"/>
                      <w:sz w:val="20"/>
                    </w:rPr>
                  </w:pPr>
                  <w:r w:rsidRPr="00F32DE3">
                    <w:rPr>
                      <w:rFonts w:ascii="BIZ UDゴシック" w:eastAsia="BIZ UDゴシック" w:hAnsi="BIZ UDゴシック" w:hint="eastAsia"/>
                      <w:spacing w:val="100"/>
                      <w:kern w:val="0"/>
                      <w:sz w:val="20"/>
                      <w:fitText w:val="600" w:id="20740611"/>
                    </w:rPr>
                    <w:t>基</w:t>
                  </w:r>
                  <w:r w:rsidRPr="00F32DE3">
                    <w:rPr>
                      <w:rFonts w:ascii="BIZ UDゴシック" w:eastAsia="BIZ UDゴシック" w:hAnsi="BIZ UDゴシック" w:hint="eastAsia"/>
                      <w:kern w:val="0"/>
                      <w:sz w:val="20"/>
                      <w:fitText w:val="600" w:id="20740611"/>
                    </w:rPr>
                    <w:t>準</w:t>
                  </w:r>
                  <w:r w:rsidRPr="00F32DE3">
                    <w:rPr>
                      <w:rFonts w:ascii="BIZ UDゴシック" w:eastAsia="BIZ UDゴシック" w:hAnsi="BIZ UDゴシック" w:hint="eastAsia"/>
                      <w:kern w:val="0"/>
                      <w:sz w:val="20"/>
                    </w:rPr>
                    <w:t>（要求内容）</w:t>
                  </w:r>
                </w:p>
              </w:tc>
            </w:tr>
            <w:tr w:rsidR="00050F92" w:rsidRPr="00F32DE3" w:rsidTr="00050F92">
              <w:tc>
                <w:tcPr>
                  <w:tcW w:w="832" w:type="dxa"/>
                  <w:gridSpan w:val="2"/>
                  <w:shd w:val="clear" w:color="auto" w:fill="auto"/>
                  <w:vAlign w:val="center"/>
                </w:tcPr>
                <w:p w:rsidR="00050F92" w:rsidRPr="00F32DE3" w:rsidRDefault="00050F92" w:rsidP="00A266AB">
                  <w:pPr>
                    <w:jc w:val="center"/>
                    <w:rPr>
                      <w:rFonts w:ascii="BIZ UDゴシック" w:eastAsia="BIZ UDゴシック" w:hAnsi="BIZ UDゴシック" w:hint="eastAsia"/>
                      <w:sz w:val="20"/>
                    </w:rPr>
                  </w:pPr>
                  <w:r w:rsidRPr="00F32DE3">
                    <w:rPr>
                      <w:rFonts w:ascii="BIZ UDゴシック" w:eastAsia="BIZ UDゴシック" w:hAnsi="BIZ UDゴシック" w:hint="eastAsia"/>
                      <w:sz w:val="20"/>
                    </w:rPr>
                    <w:t>製版</w:t>
                  </w:r>
                </w:p>
              </w:tc>
              <w:tc>
                <w:tcPr>
                  <w:tcW w:w="1423" w:type="dxa"/>
                  <w:shd w:val="clear" w:color="auto" w:fill="auto"/>
                </w:tcPr>
                <w:p w:rsidR="00050F92" w:rsidRPr="00F32DE3" w:rsidRDefault="00050F92" w:rsidP="00A266AB">
                  <w:pPr>
                    <w:jc w:val="center"/>
                    <w:rPr>
                      <w:rFonts w:ascii="BIZ UDゴシック" w:eastAsia="BIZ UDゴシック" w:hAnsi="BIZ UDゴシック" w:hint="eastAsia"/>
                      <w:sz w:val="20"/>
                    </w:rPr>
                  </w:pPr>
                  <w:r w:rsidRPr="00F32DE3">
                    <w:rPr>
                      <w:rFonts w:ascii="BIZ UDゴシック" w:eastAsia="BIZ UDゴシック" w:hAnsi="BIZ UDゴシック" w:hint="eastAsia"/>
                      <w:sz w:val="20"/>
                    </w:rPr>
                    <w:t>はい／いいえ</w:t>
                  </w:r>
                </w:p>
              </w:tc>
              <w:tc>
                <w:tcPr>
                  <w:tcW w:w="6556" w:type="dxa"/>
                  <w:shd w:val="clear" w:color="auto" w:fill="auto"/>
                </w:tcPr>
                <w:p w:rsidR="00050F92" w:rsidRPr="00F32DE3" w:rsidRDefault="00050F92" w:rsidP="00A266AB">
                  <w:pPr>
                    <w:ind w:left="200" w:hangingChars="100" w:hanging="200"/>
                    <w:rPr>
                      <w:rFonts w:ascii="BIZ UDゴシック" w:eastAsia="BIZ UDゴシック" w:hAnsi="BIZ UDゴシック" w:hint="eastAsia"/>
                      <w:sz w:val="20"/>
                    </w:rPr>
                  </w:pPr>
                  <w:r w:rsidRPr="00F32DE3">
                    <w:rPr>
                      <w:rFonts w:ascii="BIZ UDゴシック" w:eastAsia="BIZ UDゴシック" w:hAnsi="BIZ UDゴシック" w:hint="eastAsia"/>
                      <w:sz w:val="20"/>
                    </w:rPr>
                    <w:t>①次のA又はBのいずれかを満たしている。</w:t>
                  </w:r>
                </w:p>
                <w:p w:rsidR="00050F92" w:rsidRPr="00F32DE3" w:rsidRDefault="00050F92" w:rsidP="00A266AB">
                  <w:pPr>
                    <w:ind w:leftChars="100" w:left="410" w:hangingChars="100" w:hanging="200"/>
                    <w:rPr>
                      <w:rFonts w:ascii="BIZ UDゴシック" w:eastAsia="BIZ UDゴシック" w:hAnsi="BIZ UDゴシック" w:hint="eastAsia"/>
                      <w:sz w:val="20"/>
                    </w:rPr>
                  </w:pPr>
                  <w:r w:rsidRPr="00F32DE3">
                    <w:rPr>
                      <w:rFonts w:ascii="BIZ UDゴシック" w:eastAsia="BIZ UDゴシック" w:hAnsi="BIZ UDゴシック" w:hint="eastAsia"/>
                      <w:sz w:val="20"/>
                    </w:rPr>
                    <w:t>Ａ　工程のデジタル化（DTP化）率が50%以上である。</w:t>
                  </w:r>
                </w:p>
                <w:p w:rsidR="00050F92" w:rsidRPr="00F32DE3" w:rsidRDefault="00050F92" w:rsidP="00A266AB">
                  <w:pPr>
                    <w:ind w:leftChars="100" w:left="410" w:hangingChars="100" w:hanging="200"/>
                    <w:rPr>
                      <w:rFonts w:ascii="BIZ UDゴシック" w:eastAsia="BIZ UDゴシック" w:hAnsi="BIZ UDゴシック" w:hint="eastAsia"/>
                      <w:sz w:val="20"/>
                    </w:rPr>
                  </w:pPr>
                  <w:r w:rsidRPr="00F32DE3">
                    <w:rPr>
                      <w:rFonts w:ascii="BIZ UDゴシック" w:eastAsia="BIZ UDゴシック" w:hAnsi="BIZ UDゴシック" w:hint="eastAsia"/>
                      <w:sz w:val="20"/>
                    </w:rPr>
                    <w:t>Ｂ　製版フィルムを使用する工程において、廃液及び製版フィルムから銀の回収を行っている。</w:t>
                  </w:r>
                </w:p>
              </w:tc>
            </w:tr>
            <w:tr w:rsidR="00050F92" w:rsidRPr="00F32DE3" w:rsidTr="00050F92">
              <w:tc>
                <w:tcPr>
                  <w:tcW w:w="832" w:type="dxa"/>
                  <w:gridSpan w:val="2"/>
                  <w:shd w:val="clear" w:color="auto" w:fill="auto"/>
                  <w:vAlign w:val="center"/>
                </w:tcPr>
                <w:p w:rsidR="00050F92" w:rsidRPr="00F32DE3" w:rsidRDefault="00050F92" w:rsidP="00A266AB">
                  <w:pPr>
                    <w:jc w:val="center"/>
                    <w:rPr>
                      <w:rFonts w:ascii="BIZ UDゴシック" w:eastAsia="BIZ UDゴシック" w:hAnsi="BIZ UDゴシック" w:hint="eastAsia"/>
                      <w:sz w:val="20"/>
                    </w:rPr>
                  </w:pPr>
                  <w:r w:rsidRPr="00F32DE3">
                    <w:rPr>
                      <w:rFonts w:ascii="BIZ UDゴシック" w:eastAsia="BIZ UDゴシック" w:hAnsi="BIZ UDゴシック" w:hint="eastAsia"/>
                      <w:sz w:val="20"/>
                    </w:rPr>
                    <w:t>刷版</w:t>
                  </w:r>
                </w:p>
              </w:tc>
              <w:tc>
                <w:tcPr>
                  <w:tcW w:w="1423" w:type="dxa"/>
                  <w:shd w:val="clear" w:color="auto" w:fill="auto"/>
                </w:tcPr>
                <w:p w:rsidR="00050F92" w:rsidRPr="00F32DE3" w:rsidRDefault="00050F92" w:rsidP="00A266AB">
                  <w:pPr>
                    <w:jc w:val="center"/>
                    <w:rPr>
                      <w:rFonts w:ascii="BIZ UDゴシック" w:eastAsia="BIZ UDゴシック" w:hAnsi="BIZ UDゴシック" w:hint="eastAsia"/>
                      <w:sz w:val="20"/>
                    </w:rPr>
                  </w:pPr>
                  <w:r w:rsidRPr="00F32DE3">
                    <w:rPr>
                      <w:rFonts w:ascii="BIZ UDゴシック" w:eastAsia="BIZ UDゴシック" w:hAnsi="BIZ UDゴシック" w:hint="eastAsia"/>
                      <w:sz w:val="20"/>
                    </w:rPr>
                    <w:t>はい／いいえ</w:t>
                  </w:r>
                </w:p>
              </w:tc>
              <w:tc>
                <w:tcPr>
                  <w:tcW w:w="6556" w:type="dxa"/>
                  <w:shd w:val="clear" w:color="auto" w:fill="auto"/>
                </w:tcPr>
                <w:p w:rsidR="00050F92" w:rsidRPr="00F32DE3" w:rsidRDefault="00050F92" w:rsidP="00A266AB">
                  <w:pPr>
                    <w:ind w:left="200" w:hangingChars="100" w:hanging="200"/>
                    <w:rPr>
                      <w:rFonts w:ascii="BIZ UDゴシック" w:eastAsia="BIZ UDゴシック" w:hAnsi="BIZ UDゴシック" w:hint="eastAsia"/>
                      <w:sz w:val="20"/>
                    </w:rPr>
                  </w:pPr>
                  <w:r w:rsidRPr="00F32DE3">
                    <w:rPr>
                      <w:rFonts w:ascii="BIZ UDゴシック" w:eastAsia="BIZ UDゴシック" w:hAnsi="BIZ UDゴシック" w:hint="eastAsia"/>
                      <w:sz w:val="20"/>
                    </w:rPr>
                    <w:t>②印刷版（アルミ基材のもの）の再使用又はリサイクルを行っている。</w:t>
                  </w:r>
                </w:p>
              </w:tc>
            </w:tr>
            <w:tr w:rsidR="00050F92" w:rsidRPr="00F32DE3" w:rsidTr="00050F92">
              <w:trPr>
                <w:trHeight w:val="166"/>
              </w:trPr>
              <w:tc>
                <w:tcPr>
                  <w:tcW w:w="416" w:type="dxa"/>
                  <w:vMerge w:val="restart"/>
                  <w:shd w:val="clear" w:color="auto" w:fill="auto"/>
                  <w:vAlign w:val="center"/>
                </w:tcPr>
                <w:p w:rsidR="00050F92" w:rsidRPr="00F32DE3" w:rsidRDefault="00050F92" w:rsidP="00A266AB">
                  <w:pPr>
                    <w:jc w:val="center"/>
                    <w:rPr>
                      <w:rFonts w:ascii="BIZ UDゴシック" w:eastAsia="BIZ UDゴシック" w:hAnsi="BIZ UDゴシック" w:hint="eastAsia"/>
                      <w:sz w:val="20"/>
                    </w:rPr>
                  </w:pPr>
                  <w:r w:rsidRPr="00F32DE3">
                    <w:rPr>
                      <w:rFonts w:ascii="BIZ UDゴシック" w:eastAsia="BIZ UDゴシック" w:hAnsi="BIZ UDゴシック" w:hint="eastAsia"/>
                      <w:sz w:val="20"/>
                    </w:rPr>
                    <w:t>印</w:t>
                  </w:r>
                </w:p>
                <w:p w:rsidR="00050F92" w:rsidRPr="00F32DE3" w:rsidRDefault="00050F92" w:rsidP="00A266AB">
                  <w:pPr>
                    <w:jc w:val="center"/>
                    <w:rPr>
                      <w:rFonts w:ascii="BIZ UDゴシック" w:eastAsia="BIZ UDゴシック" w:hAnsi="BIZ UDゴシック" w:hint="eastAsia"/>
                      <w:sz w:val="20"/>
                    </w:rPr>
                  </w:pPr>
                </w:p>
                <w:p w:rsidR="00050F92" w:rsidRPr="00F32DE3" w:rsidRDefault="00050F92" w:rsidP="00A266AB">
                  <w:pPr>
                    <w:jc w:val="center"/>
                    <w:rPr>
                      <w:rFonts w:ascii="BIZ UDゴシック" w:eastAsia="BIZ UDゴシック" w:hAnsi="BIZ UDゴシック"/>
                      <w:sz w:val="20"/>
                    </w:rPr>
                  </w:pPr>
                  <w:r w:rsidRPr="00F32DE3">
                    <w:rPr>
                      <w:rFonts w:ascii="BIZ UDゴシック" w:eastAsia="BIZ UDゴシック" w:hAnsi="BIZ UDゴシック" w:hint="eastAsia"/>
                      <w:sz w:val="20"/>
                    </w:rPr>
                    <w:t>刷</w:t>
                  </w:r>
                </w:p>
              </w:tc>
              <w:tc>
                <w:tcPr>
                  <w:tcW w:w="416" w:type="dxa"/>
                  <w:vMerge w:val="restart"/>
                  <w:shd w:val="clear" w:color="auto" w:fill="auto"/>
                  <w:vAlign w:val="center"/>
                </w:tcPr>
                <w:p w:rsidR="00050F92" w:rsidRPr="00F32DE3" w:rsidRDefault="00050F92" w:rsidP="00A266AB">
                  <w:pPr>
                    <w:jc w:val="center"/>
                    <w:rPr>
                      <w:rFonts w:ascii="BIZ UDゴシック" w:eastAsia="BIZ UDゴシック" w:hAnsi="BIZ UDゴシック" w:hint="eastAsia"/>
                      <w:sz w:val="20"/>
                    </w:rPr>
                  </w:pPr>
                  <w:r w:rsidRPr="00F32DE3">
                    <w:rPr>
                      <w:rFonts w:ascii="BIZ UDゴシック" w:eastAsia="BIZ UDゴシック" w:hAnsi="BIZ UDゴシック" w:hint="eastAsia"/>
                      <w:sz w:val="20"/>
                    </w:rPr>
                    <w:t>オフセット</w:t>
                  </w:r>
                </w:p>
              </w:tc>
              <w:tc>
                <w:tcPr>
                  <w:tcW w:w="1423" w:type="dxa"/>
                  <w:shd w:val="clear" w:color="auto" w:fill="auto"/>
                </w:tcPr>
                <w:p w:rsidR="00050F92" w:rsidRPr="00F32DE3" w:rsidRDefault="00050F92" w:rsidP="00A266AB">
                  <w:pPr>
                    <w:ind w:left="200" w:hangingChars="100" w:hanging="200"/>
                    <w:rPr>
                      <w:rFonts w:ascii="BIZ UDゴシック" w:eastAsia="BIZ UDゴシック" w:hAnsi="BIZ UDゴシック" w:hint="eastAsia"/>
                      <w:sz w:val="20"/>
                    </w:rPr>
                  </w:pPr>
                  <w:r w:rsidRPr="00F32DE3">
                    <w:rPr>
                      <w:rFonts w:ascii="BIZ UDゴシック" w:eastAsia="BIZ UDゴシック" w:hAnsi="BIZ UDゴシック" w:hint="eastAsia"/>
                      <w:sz w:val="20"/>
                    </w:rPr>
                    <w:t>はい／いいえ</w:t>
                  </w:r>
                </w:p>
              </w:tc>
              <w:tc>
                <w:tcPr>
                  <w:tcW w:w="6556" w:type="dxa"/>
                  <w:shd w:val="clear" w:color="auto" w:fill="auto"/>
                </w:tcPr>
                <w:p w:rsidR="00050F92" w:rsidRPr="00F32DE3" w:rsidRDefault="00F32DE3" w:rsidP="00A266AB">
                  <w:pPr>
                    <w:ind w:left="200" w:hangingChars="100" w:hanging="200"/>
                    <w:rPr>
                      <w:rFonts w:ascii="BIZ UDゴシック" w:eastAsia="BIZ UDゴシック" w:hAnsi="BIZ UDゴシック" w:hint="eastAsia"/>
                      <w:sz w:val="20"/>
                    </w:rPr>
                  </w:pPr>
                  <w:r w:rsidRPr="00F32DE3">
                    <w:rPr>
                      <w:rFonts w:ascii="BIZ UDゴシック" w:eastAsia="BIZ UDゴシック" w:hAnsi="BIZ UDゴシック" w:hint="eastAsia"/>
                      <w:color w:val="000000"/>
                      <w:sz w:val="20"/>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VOCの発生抑制策を講じている。</w:t>
                  </w:r>
                </w:p>
              </w:tc>
            </w:tr>
            <w:tr w:rsidR="00050F92" w:rsidRPr="00F32DE3" w:rsidTr="00050F92">
              <w:trPr>
                <w:trHeight w:val="70"/>
              </w:trPr>
              <w:tc>
                <w:tcPr>
                  <w:tcW w:w="416" w:type="dxa"/>
                  <w:vMerge/>
                  <w:shd w:val="clear" w:color="auto" w:fill="auto"/>
                  <w:vAlign w:val="center"/>
                </w:tcPr>
                <w:p w:rsidR="00050F92" w:rsidRPr="00F32DE3" w:rsidRDefault="00050F92" w:rsidP="00A266AB">
                  <w:pPr>
                    <w:jc w:val="center"/>
                    <w:rPr>
                      <w:rFonts w:ascii="BIZ UDゴシック" w:eastAsia="BIZ UDゴシック" w:hAnsi="BIZ UDゴシック" w:hint="eastAsia"/>
                      <w:sz w:val="20"/>
                    </w:rPr>
                  </w:pPr>
                </w:p>
              </w:tc>
              <w:tc>
                <w:tcPr>
                  <w:tcW w:w="416" w:type="dxa"/>
                  <w:vMerge/>
                  <w:shd w:val="clear" w:color="auto" w:fill="auto"/>
                  <w:vAlign w:val="center"/>
                </w:tcPr>
                <w:p w:rsidR="00050F92" w:rsidRPr="00F32DE3" w:rsidRDefault="00050F92" w:rsidP="00A266AB">
                  <w:pPr>
                    <w:jc w:val="center"/>
                    <w:rPr>
                      <w:rFonts w:ascii="BIZ UDゴシック" w:eastAsia="BIZ UDゴシック" w:hAnsi="BIZ UDゴシック" w:hint="eastAsia"/>
                      <w:sz w:val="20"/>
                    </w:rPr>
                  </w:pPr>
                </w:p>
              </w:tc>
              <w:tc>
                <w:tcPr>
                  <w:tcW w:w="1423" w:type="dxa"/>
                  <w:shd w:val="clear" w:color="auto" w:fill="auto"/>
                </w:tcPr>
                <w:p w:rsidR="00050F92" w:rsidRPr="00F32DE3" w:rsidRDefault="00050F92" w:rsidP="00A266AB">
                  <w:pPr>
                    <w:ind w:left="200" w:hangingChars="100" w:hanging="200"/>
                    <w:rPr>
                      <w:rFonts w:ascii="BIZ UDゴシック" w:eastAsia="BIZ UDゴシック" w:hAnsi="BIZ UDゴシック" w:hint="eastAsia"/>
                      <w:sz w:val="20"/>
                    </w:rPr>
                  </w:pPr>
                  <w:r w:rsidRPr="00F32DE3">
                    <w:rPr>
                      <w:rFonts w:ascii="BIZ UDゴシック" w:eastAsia="BIZ UDゴシック" w:hAnsi="BIZ UDゴシック" w:hint="eastAsia"/>
                      <w:sz w:val="20"/>
                    </w:rPr>
                    <w:t>はい／いいえ</w:t>
                  </w:r>
                </w:p>
              </w:tc>
              <w:tc>
                <w:tcPr>
                  <w:tcW w:w="6556" w:type="dxa"/>
                  <w:shd w:val="clear" w:color="auto" w:fill="auto"/>
                </w:tcPr>
                <w:p w:rsidR="00050F92" w:rsidRPr="00F32DE3" w:rsidRDefault="00050F92" w:rsidP="00A266AB">
                  <w:pPr>
                    <w:ind w:left="200" w:hangingChars="100" w:hanging="200"/>
                    <w:rPr>
                      <w:rFonts w:ascii="BIZ UDゴシック" w:eastAsia="BIZ UDゴシック" w:hAnsi="BIZ UDゴシック" w:hint="eastAsia"/>
                      <w:sz w:val="20"/>
                    </w:rPr>
                  </w:pPr>
                  <w:r w:rsidRPr="00F32DE3">
                    <w:rPr>
                      <w:rFonts w:ascii="BIZ UDゴシック" w:eastAsia="BIZ UDゴシック" w:hAnsi="BIZ UDゴシック" w:hint="eastAsia"/>
                      <w:sz w:val="20"/>
                    </w:rPr>
                    <w:t>④輪転印刷工程の熱風乾燥印刷の場合にあっては、VOC処理装置を設置し、適切に運転管理している。</w:t>
                  </w:r>
                </w:p>
              </w:tc>
            </w:tr>
            <w:tr w:rsidR="00050F92" w:rsidRPr="00F32DE3" w:rsidTr="00050F92">
              <w:trPr>
                <w:trHeight w:val="70"/>
              </w:trPr>
              <w:tc>
                <w:tcPr>
                  <w:tcW w:w="416" w:type="dxa"/>
                  <w:vMerge/>
                  <w:shd w:val="clear" w:color="auto" w:fill="auto"/>
                  <w:vAlign w:val="center"/>
                </w:tcPr>
                <w:p w:rsidR="00050F92" w:rsidRPr="00F32DE3" w:rsidRDefault="00050F92" w:rsidP="00A266AB">
                  <w:pPr>
                    <w:jc w:val="center"/>
                    <w:rPr>
                      <w:rFonts w:ascii="BIZ UDゴシック" w:eastAsia="BIZ UDゴシック" w:hAnsi="BIZ UDゴシック" w:hint="eastAsia"/>
                      <w:sz w:val="20"/>
                    </w:rPr>
                  </w:pPr>
                </w:p>
              </w:tc>
              <w:tc>
                <w:tcPr>
                  <w:tcW w:w="416" w:type="dxa"/>
                  <w:vMerge/>
                  <w:shd w:val="clear" w:color="auto" w:fill="auto"/>
                  <w:vAlign w:val="center"/>
                </w:tcPr>
                <w:p w:rsidR="00050F92" w:rsidRPr="00F32DE3" w:rsidRDefault="00050F92" w:rsidP="00A266AB">
                  <w:pPr>
                    <w:jc w:val="center"/>
                    <w:rPr>
                      <w:rFonts w:ascii="BIZ UDゴシック" w:eastAsia="BIZ UDゴシック" w:hAnsi="BIZ UDゴシック" w:hint="eastAsia"/>
                      <w:sz w:val="20"/>
                    </w:rPr>
                  </w:pPr>
                </w:p>
              </w:tc>
              <w:tc>
                <w:tcPr>
                  <w:tcW w:w="1423" w:type="dxa"/>
                  <w:shd w:val="clear" w:color="auto" w:fill="auto"/>
                </w:tcPr>
                <w:p w:rsidR="00050F92" w:rsidRPr="00F32DE3" w:rsidRDefault="00050F92" w:rsidP="00A266AB">
                  <w:pPr>
                    <w:ind w:left="200" w:hangingChars="100" w:hanging="200"/>
                    <w:rPr>
                      <w:rFonts w:ascii="BIZ UDゴシック" w:eastAsia="BIZ UDゴシック" w:hAnsi="BIZ UDゴシック" w:hint="eastAsia"/>
                      <w:sz w:val="20"/>
                    </w:rPr>
                  </w:pPr>
                  <w:r w:rsidRPr="00F32DE3">
                    <w:rPr>
                      <w:rFonts w:ascii="BIZ UDゴシック" w:eastAsia="BIZ UDゴシック" w:hAnsi="BIZ UDゴシック" w:hint="eastAsia"/>
                      <w:sz w:val="20"/>
                    </w:rPr>
                    <w:t>はい／いいえ</w:t>
                  </w:r>
                </w:p>
              </w:tc>
              <w:tc>
                <w:tcPr>
                  <w:tcW w:w="6556" w:type="dxa"/>
                  <w:shd w:val="clear" w:color="auto" w:fill="auto"/>
                </w:tcPr>
                <w:p w:rsidR="00050F92" w:rsidRPr="00F32DE3" w:rsidRDefault="00050F92" w:rsidP="00A266AB">
                  <w:pPr>
                    <w:ind w:left="200" w:hangingChars="100" w:hanging="200"/>
                    <w:rPr>
                      <w:rFonts w:ascii="BIZ UDゴシック" w:eastAsia="BIZ UDゴシック" w:hAnsi="BIZ UDゴシック" w:hint="eastAsia"/>
                      <w:sz w:val="20"/>
                    </w:rPr>
                  </w:pPr>
                  <w:r w:rsidRPr="00F32DE3">
                    <w:rPr>
                      <w:rFonts w:ascii="BIZ UDゴシック" w:eastAsia="BIZ UDゴシック" w:hAnsi="BIZ UDゴシック" w:hint="eastAsia"/>
                      <w:sz w:val="20"/>
                    </w:rPr>
                    <w:t>⑤損紙等（印刷工程から発生する損紙、残紙）の製紙原料へのリサイクル率が80%以上である。</w:t>
                  </w:r>
                </w:p>
              </w:tc>
            </w:tr>
            <w:tr w:rsidR="00050F92" w:rsidRPr="00F32DE3" w:rsidTr="00050F92">
              <w:trPr>
                <w:trHeight w:val="166"/>
              </w:trPr>
              <w:tc>
                <w:tcPr>
                  <w:tcW w:w="416" w:type="dxa"/>
                  <w:vMerge/>
                  <w:shd w:val="clear" w:color="auto" w:fill="auto"/>
                  <w:vAlign w:val="center"/>
                </w:tcPr>
                <w:p w:rsidR="00050F92" w:rsidRPr="00F32DE3" w:rsidRDefault="00050F92" w:rsidP="00A266AB">
                  <w:pPr>
                    <w:jc w:val="center"/>
                    <w:rPr>
                      <w:rFonts w:ascii="BIZ UDゴシック" w:eastAsia="BIZ UDゴシック" w:hAnsi="BIZ UDゴシック" w:hint="eastAsia"/>
                      <w:sz w:val="20"/>
                    </w:rPr>
                  </w:pPr>
                </w:p>
              </w:tc>
              <w:tc>
                <w:tcPr>
                  <w:tcW w:w="416" w:type="dxa"/>
                  <w:vMerge w:val="restart"/>
                  <w:shd w:val="clear" w:color="auto" w:fill="auto"/>
                  <w:vAlign w:val="center"/>
                </w:tcPr>
                <w:p w:rsidR="00050F92" w:rsidRPr="00F32DE3" w:rsidRDefault="00050F92" w:rsidP="00A266AB">
                  <w:pPr>
                    <w:jc w:val="center"/>
                    <w:rPr>
                      <w:rFonts w:ascii="BIZ UDゴシック" w:eastAsia="BIZ UDゴシック" w:hAnsi="BIZ UDゴシック" w:hint="eastAsia"/>
                      <w:sz w:val="20"/>
                    </w:rPr>
                  </w:pPr>
                  <w:r w:rsidRPr="00F32DE3">
                    <w:rPr>
                      <w:rFonts w:ascii="BIZ UDゴシック" w:eastAsia="BIZ UDゴシック" w:hAnsi="BIZ UDゴシック" w:hint="eastAsia"/>
                      <w:sz w:val="20"/>
                    </w:rPr>
                    <w:t>デジタル</w:t>
                  </w:r>
                </w:p>
              </w:tc>
              <w:tc>
                <w:tcPr>
                  <w:tcW w:w="1423" w:type="dxa"/>
                  <w:shd w:val="clear" w:color="auto" w:fill="auto"/>
                </w:tcPr>
                <w:p w:rsidR="00050F92" w:rsidRPr="00F32DE3" w:rsidRDefault="00050F92" w:rsidP="00A266AB">
                  <w:pPr>
                    <w:ind w:left="200" w:hangingChars="100" w:hanging="200"/>
                    <w:rPr>
                      <w:rFonts w:ascii="BIZ UDゴシック" w:eastAsia="BIZ UDゴシック" w:hAnsi="BIZ UDゴシック" w:hint="eastAsia"/>
                      <w:sz w:val="20"/>
                    </w:rPr>
                  </w:pPr>
                  <w:r w:rsidRPr="00F32DE3">
                    <w:rPr>
                      <w:rFonts w:ascii="BIZ UDゴシック" w:eastAsia="BIZ UDゴシック" w:hAnsi="BIZ UDゴシック" w:hint="eastAsia"/>
                      <w:sz w:val="20"/>
                    </w:rPr>
                    <w:t>はい／いいえ</w:t>
                  </w:r>
                </w:p>
              </w:tc>
              <w:tc>
                <w:tcPr>
                  <w:tcW w:w="6556" w:type="dxa"/>
                  <w:shd w:val="clear" w:color="auto" w:fill="auto"/>
                </w:tcPr>
                <w:p w:rsidR="00050F92" w:rsidRPr="00F32DE3" w:rsidRDefault="00050F92" w:rsidP="00A266AB">
                  <w:pPr>
                    <w:ind w:left="200" w:hangingChars="100" w:hanging="200"/>
                    <w:rPr>
                      <w:rFonts w:ascii="BIZ UDゴシック" w:eastAsia="BIZ UDゴシック" w:hAnsi="BIZ UDゴシック" w:cs="Arial"/>
                      <w:sz w:val="20"/>
                    </w:rPr>
                  </w:pPr>
                  <w:r w:rsidRPr="00F32DE3">
                    <w:rPr>
                      <w:rFonts w:ascii="BIZ UDゴシック" w:eastAsia="BIZ UDゴシック" w:hAnsi="BIZ UDゴシック" w:cs="Arial" w:hint="eastAsia"/>
                      <w:sz w:val="20"/>
                    </w:rPr>
                    <w:t>⑥</w:t>
                  </w:r>
                  <w:r w:rsidRPr="00F32DE3">
                    <w:rPr>
                      <w:rFonts w:ascii="BIZ UDゴシック" w:eastAsia="BIZ UDゴシック" w:hAnsi="BIZ UDゴシック" w:cs="Arial"/>
                      <w:sz w:val="20"/>
                    </w:rPr>
                    <w:t>省電力機能の活用、未使用時の電源</w:t>
                  </w:r>
                  <w:r w:rsidRPr="00F32DE3">
                    <w:rPr>
                      <w:rFonts w:ascii="BIZ UDゴシック" w:eastAsia="BIZ UDゴシック" w:hAnsi="BIZ UDゴシック" w:cs="Arial" w:hint="eastAsia"/>
                      <w:sz w:val="20"/>
                    </w:rPr>
                    <w:t>切断</w:t>
                  </w:r>
                  <w:r w:rsidRPr="00F32DE3">
                    <w:rPr>
                      <w:rFonts w:ascii="BIZ UDゴシック" w:eastAsia="BIZ UDゴシック" w:hAnsi="BIZ UDゴシック" w:cs="Arial"/>
                      <w:sz w:val="20"/>
                    </w:rPr>
                    <w:t>など、省エネルギー活動を行</w:t>
                  </w:r>
                  <w:r w:rsidRPr="00F32DE3">
                    <w:rPr>
                      <w:rFonts w:ascii="BIZ UDゴシック" w:eastAsia="BIZ UDゴシック" w:hAnsi="BIZ UDゴシック" w:cs="Arial" w:hint="eastAsia"/>
                      <w:sz w:val="20"/>
                    </w:rPr>
                    <w:t>って</w:t>
                  </w:r>
                  <w:r w:rsidRPr="00F32DE3">
                    <w:rPr>
                      <w:rFonts w:ascii="BIZ UDゴシック" w:eastAsia="BIZ UDゴシック" w:hAnsi="BIZ UDゴシック" w:cs="Arial"/>
                      <w:sz w:val="20"/>
                    </w:rPr>
                    <w:t>いる。</w:t>
                  </w:r>
                </w:p>
              </w:tc>
            </w:tr>
            <w:tr w:rsidR="00050F92" w:rsidRPr="00F32DE3" w:rsidTr="00050F92">
              <w:trPr>
                <w:trHeight w:val="70"/>
              </w:trPr>
              <w:tc>
                <w:tcPr>
                  <w:tcW w:w="416" w:type="dxa"/>
                  <w:vMerge/>
                  <w:shd w:val="clear" w:color="auto" w:fill="auto"/>
                  <w:vAlign w:val="center"/>
                </w:tcPr>
                <w:p w:rsidR="00050F92" w:rsidRPr="00F32DE3" w:rsidRDefault="00050F92" w:rsidP="00A266AB">
                  <w:pPr>
                    <w:jc w:val="center"/>
                    <w:rPr>
                      <w:rFonts w:ascii="BIZ UDゴシック" w:eastAsia="BIZ UDゴシック" w:hAnsi="BIZ UDゴシック" w:hint="eastAsia"/>
                      <w:sz w:val="20"/>
                    </w:rPr>
                  </w:pPr>
                </w:p>
              </w:tc>
              <w:tc>
                <w:tcPr>
                  <w:tcW w:w="416" w:type="dxa"/>
                  <w:vMerge/>
                  <w:shd w:val="clear" w:color="auto" w:fill="auto"/>
                  <w:vAlign w:val="center"/>
                </w:tcPr>
                <w:p w:rsidR="00050F92" w:rsidRPr="00F32DE3" w:rsidRDefault="00050F92" w:rsidP="00A266AB">
                  <w:pPr>
                    <w:jc w:val="center"/>
                    <w:rPr>
                      <w:rFonts w:ascii="BIZ UDゴシック" w:eastAsia="BIZ UDゴシック" w:hAnsi="BIZ UDゴシック" w:hint="eastAsia"/>
                      <w:sz w:val="20"/>
                    </w:rPr>
                  </w:pPr>
                </w:p>
              </w:tc>
              <w:tc>
                <w:tcPr>
                  <w:tcW w:w="1423" w:type="dxa"/>
                  <w:shd w:val="clear" w:color="auto" w:fill="auto"/>
                </w:tcPr>
                <w:p w:rsidR="00050F92" w:rsidRPr="00F32DE3" w:rsidRDefault="00050F92" w:rsidP="00A266AB">
                  <w:pPr>
                    <w:ind w:left="200" w:hangingChars="100" w:hanging="200"/>
                    <w:rPr>
                      <w:rFonts w:ascii="BIZ UDゴシック" w:eastAsia="BIZ UDゴシック" w:hAnsi="BIZ UDゴシック" w:hint="eastAsia"/>
                      <w:sz w:val="20"/>
                    </w:rPr>
                  </w:pPr>
                  <w:r w:rsidRPr="00F32DE3">
                    <w:rPr>
                      <w:rFonts w:ascii="BIZ UDゴシック" w:eastAsia="BIZ UDゴシック" w:hAnsi="BIZ UDゴシック" w:hint="eastAsia"/>
                      <w:sz w:val="20"/>
                    </w:rPr>
                    <w:t>はい／いいえ</w:t>
                  </w:r>
                </w:p>
              </w:tc>
              <w:tc>
                <w:tcPr>
                  <w:tcW w:w="6556" w:type="dxa"/>
                  <w:shd w:val="clear" w:color="auto" w:fill="auto"/>
                </w:tcPr>
                <w:p w:rsidR="00050F92" w:rsidRPr="00F32DE3" w:rsidRDefault="00050F92" w:rsidP="00A266AB">
                  <w:pPr>
                    <w:ind w:left="200" w:hangingChars="100" w:hanging="200"/>
                    <w:rPr>
                      <w:rFonts w:ascii="BIZ UDゴシック" w:eastAsia="BIZ UDゴシック" w:hAnsi="BIZ UDゴシック" w:cs="Arial"/>
                      <w:sz w:val="20"/>
                    </w:rPr>
                  </w:pPr>
                  <w:r w:rsidRPr="00F32DE3">
                    <w:rPr>
                      <w:rFonts w:ascii="BIZ UDゴシック" w:eastAsia="BIZ UDゴシック" w:hAnsi="BIZ UDゴシック" w:cs="Arial" w:hint="eastAsia"/>
                      <w:sz w:val="20"/>
                    </w:rPr>
                    <w:t>⑦</w:t>
                  </w:r>
                  <w:r w:rsidRPr="00F32DE3">
                    <w:rPr>
                      <w:rFonts w:ascii="BIZ UDゴシック" w:eastAsia="BIZ UDゴシック" w:hAnsi="BIZ UDゴシック" w:cs="Arial"/>
                      <w:sz w:val="20"/>
                    </w:rPr>
                    <w:t>損紙等（印刷工程から発生する損紙、残紙）の製紙原料等へのリサイクル率が80%以上である。</w:t>
                  </w:r>
                </w:p>
              </w:tc>
            </w:tr>
            <w:tr w:rsidR="00050F92" w:rsidRPr="00F32DE3" w:rsidTr="00050F92">
              <w:tc>
                <w:tcPr>
                  <w:tcW w:w="832" w:type="dxa"/>
                  <w:gridSpan w:val="2"/>
                  <w:vMerge w:val="restart"/>
                  <w:shd w:val="clear" w:color="auto" w:fill="auto"/>
                  <w:vAlign w:val="center"/>
                </w:tcPr>
                <w:p w:rsidR="00050F92" w:rsidRPr="00F32DE3" w:rsidRDefault="00050F92" w:rsidP="00A266AB">
                  <w:pPr>
                    <w:jc w:val="center"/>
                    <w:rPr>
                      <w:rFonts w:ascii="BIZ UDゴシック" w:eastAsia="BIZ UDゴシック" w:hAnsi="BIZ UDゴシック" w:hint="eastAsia"/>
                      <w:sz w:val="20"/>
                    </w:rPr>
                  </w:pPr>
                  <w:r w:rsidRPr="00F32DE3">
                    <w:rPr>
                      <w:rFonts w:ascii="BIZ UDゴシック" w:eastAsia="BIZ UDゴシック" w:hAnsi="BIZ UDゴシック" w:hint="eastAsia"/>
                      <w:sz w:val="20"/>
                    </w:rPr>
                    <w:t>表面</w:t>
                  </w:r>
                </w:p>
                <w:p w:rsidR="00050F92" w:rsidRPr="00F32DE3" w:rsidRDefault="00050F92" w:rsidP="00A266AB">
                  <w:pPr>
                    <w:jc w:val="center"/>
                    <w:rPr>
                      <w:rFonts w:ascii="BIZ UDゴシック" w:eastAsia="BIZ UDゴシック" w:hAnsi="BIZ UDゴシック" w:hint="eastAsia"/>
                      <w:sz w:val="20"/>
                    </w:rPr>
                  </w:pPr>
                  <w:r w:rsidRPr="00F32DE3">
                    <w:rPr>
                      <w:rFonts w:ascii="BIZ UDゴシック" w:eastAsia="BIZ UDゴシック" w:hAnsi="BIZ UDゴシック" w:hint="eastAsia"/>
                      <w:sz w:val="20"/>
                    </w:rPr>
                    <w:t>加工</w:t>
                  </w:r>
                </w:p>
              </w:tc>
              <w:tc>
                <w:tcPr>
                  <w:tcW w:w="1423" w:type="dxa"/>
                  <w:shd w:val="clear" w:color="auto" w:fill="auto"/>
                </w:tcPr>
                <w:p w:rsidR="00050F92" w:rsidRPr="00F32DE3" w:rsidRDefault="00050F92" w:rsidP="00A266AB">
                  <w:pPr>
                    <w:jc w:val="center"/>
                    <w:rPr>
                      <w:rFonts w:ascii="BIZ UDゴシック" w:eastAsia="BIZ UDゴシック" w:hAnsi="BIZ UDゴシック" w:hint="eastAsia"/>
                      <w:sz w:val="20"/>
                    </w:rPr>
                  </w:pPr>
                  <w:r w:rsidRPr="00F32DE3">
                    <w:rPr>
                      <w:rFonts w:ascii="BIZ UDゴシック" w:eastAsia="BIZ UDゴシック" w:hAnsi="BIZ UDゴシック" w:hint="eastAsia"/>
                      <w:sz w:val="20"/>
                    </w:rPr>
                    <w:t>はい／いいえ</w:t>
                  </w:r>
                </w:p>
              </w:tc>
              <w:tc>
                <w:tcPr>
                  <w:tcW w:w="6556" w:type="dxa"/>
                  <w:shd w:val="clear" w:color="auto" w:fill="auto"/>
                </w:tcPr>
                <w:p w:rsidR="00050F92" w:rsidRPr="00F32DE3" w:rsidRDefault="00050F92" w:rsidP="00A266AB">
                  <w:pPr>
                    <w:ind w:left="200" w:hangingChars="100" w:hanging="200"/>
                    <w:rPr>
                      <w:rFonts w:ascii="BIZ UDゴシック" w:eastAsia="BIZ UDゴシック" w:hAnsi="BIZ UDゴシック" w:hint="eastAsia"/>
                      <w:sz w:val="20"/>
                    </w:rPr>
                  </w:pPr>
                  <w:r w:rsidRPr="00F32DE3">
                    <w:rPr>
                      <w:rFonts w:ascii="BIZ UDゴシック" w:eastAsia="BIZ UDゴシック" w:hAnsi="BIZ UDゴシック" w:hint="eastAsia"/>
                      <w:sz w:val="20"/>
                    </w:rPr>
                    <w:t>⑧アルコール類を濃度30%未満で使用している。</w:t>
                  </w:r>
                </w:p>
              </w:tc>
            </w:tr>
            <w:tr w:rsidR="00050F92" w:rsidRPr="00F32DE3" w:rsidTr="00050F92">
              <w:tc>
                <w:tcPr>
                  <w:tcW w:w="832" w:type="dxa"/>
                  <w:gridSpan w:val="2"/>
                  <w:vMerge/>
                  <w:shd w:val="clear" w:color="auto" w:fill="auto"/>
                  <w:vAlign w:val="center"/>
                </w:tcPr>
                <w:p w:rsidR="00050F92" w:rsidRPr="00F32DE3" w:rsidRDefault="00050F92" w:rsidP="00A266AB">
                  <w:pPr>
                    <w:jc w:val="center"/>
                    <w:rPr>
                      <w:rFonts w:ascii="BIZ UDゴシック" w:eastAsia="BIZ UDゴシック" w:hAnsi="BIZ UDゴシック" w:hint="eastAsia"/>
                      <w:sz w:val="20"/>
                    </w:rPr>
                  </w:pPr>
                </w:p>
              </w:tc>
              <w:tc>
                <w:tcPr>
                  <w:tcW w:w="1423" w:type="dxa"/>
                  <w:shd w:val="clear" w:color="auto" w:fill="auto"/>
                </w:tcPr>
                <w:p w:rsidR="00050F92" w:rsidRPr="00F32DE3" w:rsidRDefault="00050F92" w:rsidP="00A266AB">
                  <w:pPr>
                    <w:jc w:val="center"/>
                    <w:rPr>
                      <w:rFonts w:ascii="BIZ UDゴシック" w:eastAsia="BIZ UDゴシック" w:hAnsi="BIZ UDゴシック" w:hint="eastAsia"/>
                      <w:sz w:val="20"/>
                    </w:rPr>
                  </w:pPr>
                  <w:r w:rsidRPr="00F32DE3">
                    <w:rPr>
                      <w:rFonts w:ascii="BIZ UDゴシック" w:eastAsia="BIZ UDゴシック" w:hAnsi="BIZ UDゴシック" w:hint="eastAsia"/>
                      <w:sz w:val="20"/>
                    </w:rPr>
                    <w:t>はい／いいえ</w:t>
                  </w:r>
                </w:p>
              </w:tc>
              <w:tc>
                <w:tcPr>
                  <w:tcW w:w="6556" w:type="dxa"/>
                  <w:shd w:val="clear" w:color="auto" w:fill="auto"/>
                </w:tcPr>
                <w:p w:rsidR="00050F92" w:rsidRPr="00F32DE3" w:rsidRDefault="00050F92" w:rsidP="00A266AB">
                  <w:pPr>
                    <w:ind w:left="200" w:hangingChars="100" w:hanging="200"/>
                    <w:rPr>
                      <w:rFonts w:ascii="BIZ UDゴシック" w:eastAsia="BIZ UDゴシック" w:hAnsi="BIZ UDゴシック" w:hint="eastAsia"/>
                      <w:sz w:val="20"/>
                    </w:rPr>
                  </w:pPr>
                  <w:r w:rsidRPr="00F32DE3">
                    <w:rPr>
                      <w:rFonts w:ascii="BIZ UDゴシック" w:eastAsia="BIZ UDゴシック" w:hAnsi="BIZ UDゴシック" w:hint="eastAsia"/>
                      <w:sz w:val="20"/>
                    </w:rPr>
                    <w:t>⑨損紙等（光沢加工工程から発生する損紙、残紙、残フィルム）の製紙原料等へのリサイクル率が80%以上である。</w:t>
                  </w:r>
                </w:p>
              </w:tc>
            </w:tr>
            <w:tr w:rsidR="00050F92" w:rsidRPr="00F32DE3" w:rsidTr="00050F92">
              <w:tc>
                <w:tcPr>
                  <w:tcW w:w="832" w:type="dxa"/>
                  <w:gridSpan w:val="2"/>
                  <w:vMerge w:val="restart"/>
                  <w:shd w:val="clear" w:color="auto" w:fill="auto"/>
                  <w:vAlign w:val="center"/>
                </w:tcPr>
                <w:p w:rsidR="00050F92" w:rsidRPr="00F32DE3" w:rsidRDefault="00050F92" w:rsidP="00A266AB">
                  <w:pPr>
                    <w:jc w:val="center"/>
                    <w:rPr>
                      <w:rFonts w:ascii="BIZ UDゴシック" w:eastAsia="BIZ UDゴシック" w:hAnsi="BIZ UDゴシック" w:hint="eastAsia"/>
                      <w:sz w:val="20"/>
                    </w:rPr>
                  </w:pPr>
                  <w:r w:rsidRPr="00F32DE3">
                    <w:rPr>
                      <w:rFonts w:ascii="BIZ UDゴシック" w:eastAsia="BIZ UDゴシック" w:hAnsi="BIZ UDゴシック" w:hint="eastAsia"/>
                      <w:sz w:val="20"/>
                    </w:rPr>
                    <w:t>製本</w:t>
                  </w:r>
                </w:p>
                <w:p w:rsidR="00050F92" w:rsidRPr="00F32DE3" w:rsidRDefault="00050F92" w:rsidP="00A266AB">
                  <w:pPr>
                    <w:jc w:val="center"/>
                    <w:rPr>
                      <w:rFonts w:ascii="BIZ UDゴシック" w:eastAsia="BIZ UDゴシック" w:hAnsi="BIZ UDゴシック" w:hint="eastAsia"/>
                      <w:sz w:val="20"/>
                    </w:rPr>
                  </w:pPr>
                  <w:r w:rsidRPr="00F32DE3">
                    <w:rPr>
                      <w:rFonts w:ascii="BIZ UDゴシック" w:eastAsia="BIZ UDゴシック" w:hAnsi="BIZ UDゴシック" w:hint="eastAsia"/>
                      <w:sz w:val="20"/>
                    </w:rPr>
                    <w:t>加工</w:t>
                  </w:r>
                </w:p>
              </w:tc>
              <w:tc>
                <w:tcPr>
                  <w:tcW w:w="1423" w:type="dxa"/>
                  <w:shd w:val="clear" w:color="auto" w:fill="auto"/>
                </w:tcPr>
                <w:p w:rsidR="00050F92" w:rsidRPr="00F32DE3" w:rsidRDefault="00050F92" w:rsidP="00A266AB">
                  <w:pPr>
                    <w:jc w:val="center"/>
                    <w:rPr>
                      <w:rFonts w:ascii="BIZ UDゴシック" w:eastAsia="BIZ UDゴシック" w:hAnsi="BIZ UDゴシック" w:hint="eastAsia"/>
                      <w:sz w:val="20"/>
                    </w:rPr>
                  </w:pPr>
                  <w:r w:rsidRPr="00F32DE3">
                    <w:rPr>
                      <w:rFonts w:ascii="BIZ UDゴシック" w:eastAsia="BIZ UDゴシック" w:hAnsi="BIZ UDゴシック" w:hint="eastAsia"/>
                      <w:sz w:val="20"/>
                    </w:rPr>
                    <w:t>はい／いいえ</w:t>
                  </w:r>
                </w:p>
              </w:tc>
              <w:tc>
                <w:tcPr>
                  <w:tcW w:w="6556" w:type="dxa"/>
                  <w:shd w:val="clear" w:color="auto" w:fill="auto"/>
                </w:tcPr>
                <w:p w:rsidR="00050F92" w:rsidRPr="00F32DE3" w:rsidRDefault="00050F92" w:rsidP="00A266AB">
                  <w:pPr>
                    <w:ind w:left="200" w:hangingChars="100" w:hanging="200"/>
                    <w:rPr>
                      <w:rFonts w:ascii="BIZ UDゴシック" w:eastAsia="BIZ UDゴシック" w:hAnsi="BIZ UDゴシック" w:hint="eastAsia"/>
                      <w:sz w:val="20"/>
                    </w:rPr>
                  </w:pPr>
                  <w:r w:rsidRPr="00F32DE3">
                    <w:rPr>
                      <w:rFonts w:ascii="BIZ UDゴシック" w:eastAsia="BIZ UDゴシック" w:hAnsi="BIZ UDゴシック" w:hint="eastAsia"/>
                      <w:sz w:val="20"/>
                    </w:rPr>
                    <w:t>⑩窓、ドアの開放を禁止する等の騒音・振動の抑制策を講じている。</w:t>
                  </w:r>
                </w:p>
              </w:tc>
            </w:tr>
            <w:tr w:rsidR="00050F92" w:rsidRPr="00F32DE3" w:rsidTr="00050F92">
              <w:tc>
                <w:tcPr>
                  <w:tcW w:w="832" w:type="dxa"/>
                  <w:gridSpan w:val="2"/>
                  <w:vMerge/>
                  <w:shd w:val="clear" w:color="auto" w:fill="auto"/>
                </w:tcPr>
                <w:p w:rsidR="00050F92" w:rsidRPr="00F32DE3" w:rsidRDefault="00050F92" w:rsidP="00A266AB">
                  <w:pPr>
                    <w:rPr>
                      <w:rFonts w:ascii="BIZ UDゴシック" w:eastAsia="BIZ UDゴシック" w:hAnsi="BIZ UDゴシック" w:hint="eastAsia"/>
                      <w:sz w:val="20"/>
                    </w:rPr>
                  </w:pPr>
                </w:p>
              </w:tc>
              <w:tc>
                <w:tcPr>
                  <w:tcW w:w="1423" w:type="dxa"/>
                  <w:shd w:val="clear" w:color="auto" w:fill="auto"/>
                </w:tcPr>
                <w:p w:rsidR="00050F92" w:rsidRPr="00F32DE3" w:rsidRDefault="00050F92" w:rsidP="00A266AB">
                  <w:pPr>
                    <w:jc w:val="center"/>
                    <w:rPr>
                      <w:rFonts w:ascii="BIZ UDゴシック" w:eastAsia="BIZ UDゴシック" w:hAnsi="BIZ UDゴシック" w:hint="eastAsia"/>
                      <w:sz w:val="20"/>
                    </w:rPr>
                  </w:pPr>
                  <w:r w:rsidRPr="00F32DE3">
                    <w:rPr>
                      <w:rFonts w:ascii="BIZ UDゴシック" w:eastAsia="BIZ UDゴシック" w:hAnsi="BIZ UDゴシック" w:hint="eastAsia"/>
                      <w:sz w:val="20"/>
                    </w:rPr>
                    <w:t>はい／いいえ</w:t>
                  </w:r>
                </w:p>
              </w:tc>
              <w:tc>
                <w:tcPr>
                  <w:tcW w:w="6556" w:type="dxa"/>
                  <w:shd w:val="clear" w:color="auto" w:fill="auto"/>
                </w:tcPr>
                <w:p w:rsidR="00050F92" w:rsidRPr="00F32DE3" w:rsidRDefault="00050F92" w:rsidP="00A266AB">
                  <w:pPr>
                    <w:ind w:left="200" w:hangingChars="100" w:hanging="200"/>
                    <w:rPr>
                      <w:rFonts w:ascii="BIZ UDゴシック" w:eastAsia="BIZ UDゴシック" w:hAnsi="BIZ UDゴシック" w:hint="eastAsia"/>
                      <w:sz w:val="20"/>
                    </w:rPr>
                  </w:pPr>
                  <w:r w:rsidRPr="00F32DE3">
                    <w:rPr>
                      <w:rFonts w:ascii="BIZ UDゴシック" w:eastAsia="BIZ UDゴシック" w:hAnsi="BIZ UDゴシック" w:hint="eastAsia"/>
                      <w:sz w:val="20"/>
                    </w:rPr>
                    <w:t>⑪損紙等（製本工程から発生する損紙）の製紙原料へのリサイクル率が70%以上である。</w:t>
                  </w:r>
                </w:p>
              </w:tc>
            </w:tr>
          </w:tbl>
          <w:p w:rsidR="00050F92" w:rsidRPr="00F32DE3" w:rsidRDefault="00050F92" w:rsidP="00050F92">
            <w:pPr>
              <w:ind w:firstLineChars="600" w:firstLine="1260"/>
              <w:rPr>
                <w:rFonts w:ascii="BIZ UDゴシック" w:eastAsia="BIZ UDゴシック" w:hAnsi="BIZ UDゴシック" w:hint="eastAsia"/>
              </w:rPr>
            </w:pPr>
            <w:r w:rsidRPr="00F32DE3">
              <w:rPr>
                <w:rFonts w:ascii="BIZ UDゴシック" w:eastAsia="BIZ UDゴシック" w:hAnsi="BIZ UDゴシック" w:hint="eastAsia"/>
              </w:rPr>
              <w:t xml:space="preserve">　　　　　　　　　　　　　　　</w:t>
            </w:r>
          </w:p>
          <w:p w:rsidR="00050F92" w:rsidRPr="00F32DE3" w:rsidRDefault="00050F92" w:rsidP="00050F92">
            <w:pPr>
              <w:ind w:firstLineChars="600" w:firstLine="1260"/>
              <w:rPr>
                <w:rFonts w:ascii="BIZ UDゴシック" w:eastAsia="BIZ UDゴシック" w:hAnsi="BIZ UDゴシック" w:hint="eastAsia"/>
              </w:rPr>
            </w:pPr>
          </w:p>
          <w:p w:rsidR="00050F92" w:rsidRPr="00F32DE3" w:rsidRDefault="00050F92" w:rsidP="00050F92">
            <w:pPr>
              <w:ind w:firstLineChars="2100" w:firstLine="4410"/>
              <w:rPr>
                <w:rFonts w:ascii="BIZ UDゴシック" w:eastAsia="BIZ UDゴシック" w:hAnsi="BIZ UDゴシック" w:hint="eastAsia"/>
              </w:rPr>
            </w:pPr>
            <w:r w:rsidRPr="00F32DE3">
              <w:rPr>
                <w:rFonts w:ascii="BIZ UDゴシック" w:eastAsia="BIZ UDゴシック" w:hAnsi="BIZ UDゴシック" w:hint="eastAsia"/>
              </w:rPr>
              <w:t xml:space="preserve">所在地　</w:t>
            </w:r>
          </w:p>
          <w:p w:rsidR="00050F92" w:rsidRPr="00F32DE3" w:rsidRDefault="00050F92" w:rsidP="00050F92">
            <w:pPr>
              <w:tabs>
                <w:tab w:val="right" w:pos="9070"/>
              </w:tabs>
              <w:ind w:firstLineChars="1700" w:firstLine="3570"/>
              <w:rPr>
                <w:rFonts w:ascii="BIZ UDゴシック" w:eastAsia="BIZ UDゴシック" w:hAnsi="BIZ UDゴシック" w:hint="eastAsia"/>
              </w:rPr>
            </w:pPr>
            <w:r w:rsidRPr="00F32DE3">
              <w:rPr>
                <w:rFonts w:ascii="BIZ UDゴシック" w:eastAsia="BIZ UDゴシック" w:hAnsi="BIZ UDゴシック" w:hint="eastAsia"/>
              </w:rPr>
              <w:t xml:space="preserve">受託者　名称　</w:t>
            </w:r>
            <w:r w:rsidRPr="00F32DE3">
              <w:rPr>
                <w:rFonts w:ascii="BIZ UDゴシック" w:eastAsia="BIZ UDゴシック" w:hAnsi="BIZ UDゴシック"/>
              </w:rPr>
              <w:tab/>
            </w:r>
          </w:p>
          <w:p w:rsidR="00050F92" w:rsidRPr="00F32DE3" w:rsidRDefault="00050F92" w:rsidP="00050F92">
            <w:pPr>
              <w:ind w:firstLineChars="2100" w:firstLine="4410"/>
              <w:jc w:val="left"/>
              <w:rPr>
                <w:rFonts w:ascii="BIZ UDゴシック" w:eastAsia="BIZ UDゴシック" w:hAnsi="BIZ UDゴシック" w:hint="eastAsia"/>
              </w:rPr>
            </w:pPr>
            <w:r w:rsidRPr="00F32DE3">
              <w:rPr>
                <w:rFonts w:ascii="BIZ UDゴシック" w:eastAsia="BIZ UDゴシック" w:hAnsi="BIZ UDゴシック" w:hint="eastAsia"/>
              </w:rPr>
              <w:t>代表者　　　　　　　　　　　　　　　㊞</w:t>
            </w:r>
          </w:p>
          <w:p w:rsidR="002B3D9C" w:rsidRPr="00F32DE3" w:rsidRDefault="002B3D9C" w:rsidP="002B3D9C">
            <w:pPr>
              <w:widowControl/>
              <w:jc w:val="right"/>
              <w:rPr>
                <w:rFonts w:ascii="BIZ UDゴシック" w:eastAsia="BIZ UDゴシック" w:hAnsi="BIZ UDゴシック" w:cs="ＭＳ Ｐゴシック" w:hint="eastAsia"/>
                <w:kern w:val="0"/>
                <w:sz w:val="20"/>
                <w:u w:val="single"/>
              </w:rPr>
            </w:pPr>
          </w:p>
          <w:p w:rsidR="00A266AB" w:rsidRPr="00F32DE3" w:rsidRDefault="002B3D9C" w:rsidP="00050F92">
            <w:pPr>
              <w:widowControl/>
              <w:ind w:right="200"/>
              <w:jc w:val="right"/>
              <w:rPr>
                <w:rFonts w:ascii="BIZ UDゴシック" w:eastAsia="BIZ UDゴシック" w:hAnsi="BIZ UDゴシック" w:cs="ＭＳ Ｐゴシック" w:hint="eastAsia"/>
                <w:kern w:val="0"/>
                <w:sz w:val="20"/>
              </w:rPr>
            </w:pPr>
            <w:r w:rsidRPr="00F32DE3">
              <w:rPr>
                <w:rFonts w:ascii="BIZ UDゴシック" w:eastAsia="BIZ UDゴシック" w:hAnsi="BIZ UDゴシック" w:cs="ＭＳ Ｐゴシック" w:hint="eastAsia"/>
                <w:kern w:val="0"/>
                <w:sz w:val="20"/>
                <w:u w:val="single"/>
              </w:rPr>
              <w:t xml:space="preserve">　</w:t>
            </w:r>
          </w:p>
        </w:tc>
      </w:tr>
    </w:tbl>
    <w:p w:rsidR="0026274D" w:rsidRPr="00F32DE3" w:rsidRDefault="00F32DE3" w:rsidP="0026274D">
      <w:pPr>
        <w:spacing w:line="300" w:lineRule="exact"/>
        <w:ind w:leftChars="200" w:left="420"/>
        <w:rPr>
          <w:rFonts w:ascii="BIZ UDゴシック" w:eastAsia="BIZ UDゴシック" w:hAnsi="BIZ UDゴシック" w:hint="eastAsia"/>
          <w:sz w:val="20"/>
        </w:rPr>
      </w:pPr>
      <w:r w:rsidRPr="00F32DE3">
        <w:rPr>
          <w:rFonts w:ascii="BIZ UDゴシック" w:eastAsia="BIZ UDゴシック" w:hAnsi="BIZ UDゴシック"/>
          <w:noProof/>
        </w:rPr>
        <mc:AlternateContent>
          <mc:Choice Requires="wps">
            <w:drawing>
              <wp:anchor distT="0" distB="0" distL="114300" distR="114300" simplePos="0" relativeHeight="251657728" behindDoc="0" locked="0" layoutInCell="1" allowOverlap="1">
                <wp:simplePos x="0" y="0"/>
                <wp:positionH relativeFrom="column">
                  <wp:posOffset>3663315</wp:posOffset>
                </wp:positionH>
                <wp:positionV relativeFrom="paragraph">
                  <wp:posOffset>3070225</wp:posOffset>
                </wp:positionV>
                <wp:extent cx="2475865" cy="320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6AB" w:rsidRPr="00FF3F39" w:rsidRDefault="00A266AB" w:rsidP="00A266AB">
                            <w:pPr>
                              <w:jc w:val="right"/>
                              <w:rPr>
                                <w:rFonts w:ascii="ＭＳ ゴシック" w:eastAsia="ＭＳ ゴシック" w:hAnsi="ＭＳ ゴシック"/>
                                <w:sz w:val="16"/>
                              </w:rPr>
                            </w:pPr>
                            <w:r w:rsidRPr="00FF3F39">
                              <w:rPr>
                                <w:rFonts w:ascii="ＭＳ ゴシック" w:eastAsia="ＭＳ ゴシック" w:hAnsi="ＭＳ ゴシック" w:hint="eastAsia"/>
                                <w:sz w:val="16"/>
                              </w:rPr>
                              <w:t>平成</w:t>
                            </w:r>
                            <w:r>
                              <w:rPr>
                                <w:rFonts w:ascii="ＭＳ ゴシック" w:eastAsia="ＭＳ ゴシック" w:hAnsi="ＭＳ ゴシック" w:hint="eastAsia"/>
                                <w:sz w:val="16"/>
                              </w:rPr>
                              <w:t>30</w:t>
                            </w:r>
                            <w:r w:rsidRPr="00FF3F39">
                              <w:rPr>
                                <w:rFonts w:ascii="ＭＳ ゴシック" w:eastAsia="ＭＳ ゴシック" w:hAnsi="ＭＳ ゴシック" w:hint="eastAsia"/>
                                <w:sz w:val="16"/>
                              </w:rPr>
                              <w:t>年2月改定基本方針より抜粋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8.45pt;margin-top:241.75pt;width:194.95pt;height:25.2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" stroked="f">
                <v:textbox style="mso-fit-shape-to-text:t">
                  <w:txbxContent>
                    <w:p w:rsidR="00A266AB" w:rsidRPr="00FF3F39" w:rsidRDefault="00A266AB" w:rsidP="00A266AB">
                      <w:pPr>
                        <w:jc w:val="right"/>
                        <w:rPr>
                          <w:rFonts w:ascii="ＭＳ ゴシック" w:eastAsia="ＭＳ ゴシック" w:hAnsi="ＭＳ ゴシック"/>
                          <w:sz w:val="16"/>
                        </w:rPr>
                      </w:pPr>
                      <w:r w:rsidRPr="00FF3F39">
                        <w:rPr>
                          <w:rFonts w:ascii="ＭＳ ゴシック" w:eastAsia="ＭＳ ゴシック" w:hAnsi="ＭＳ ゴシック" w:hint="eastAsia"/>
                          <w:sz w:val="16"/>
                        </w:rPr>
                        <w:t>平成</w:t>
                      </w:r>
                      <w:r>
                        <w:rPr>
                          <w:rFonts w:ascii="ＭＳ ゴシック" w:eastAsia="ＭＳ ゴシック" w:hAnsi="ＭＳ ゴシック" w:hint="eastAsia"/>
                          <w:sz w:val="16"/>
                        </w:rPr>
                        <w:t>30</w:t>
                      </w:r>
                      <w:r w:rsidRPr="00FF3F39">
                        <w:rPr>
                          <w:rFonts w:ascii="ＭＳ ゴシック" w:eastAsia="ＭＳ ゴシック" w:hAnsi="ＭＳ ゴシック" w:hint="eastAsia"/>
                          <w:sz w:val="16"/>
                        </w:rPr>
                        <w:t>年2月改定基本方針より抜粋</w:t>
                      </w:r>
                    </w:p>
                  </w:txbxContent>
                </v:textbox>
              </v:shape>
            </w:pict>
          </mc:Fallback>
        </mc:AlternateContent>
      </w:r>
      <w:r w:rsidR="00A266AB" w:rsidRPr="00F32DE3">
        <w:rPr>
          <w:rFonts w:ascii="BIZ UDゴシック" w:eastAsia="BIZ UDゴシック" w:hAnsi="BIZ UDゴシック" w:hint="eastAsia"/>
          <w:sz w:val="20"/>
        </w:rPr>
        <w:t>備考）　内容に関する問合せに当たって必要となる項目や押印等の要否については、様式の変更等を</w:t>
      </w:r>
    </w:p>
    <w:p w:rsidR="00A266AB" w:rsidRPr="00F32DE3" w:rsidRDefault="00A266AB" w:rsidP="0026274D">
      <w:pPr>
        <w:spacing w:line="300" w:lineRule="exact"/>
        <w:ind w:leftChars="200" w:left="420"/>
        <w:rPr>
          <w:rFonts w:ascii="BIZ UDゴシック" w:eastAsia="BIZ UDゴシック" w:hAnsi="BIZ UDゴシック" w:hint="eastAsia"/>
          <w:sz w:val="20"/>
        </w:rPr>
      </w:pPr>
      <w:r w:rsidRPr="00F32DE3">
        <w:rPr>
          <w:rFonts w:ascii="BIZ UDゴシック" w:eastAsia="BIZ UDゴシック" w:hAnsi="BIZ UDゴシック" w:hint="eastAsia"/>
          <w:sz w:val="20"/>
        </w:rPr>
        <w:t>行うことができる。</w:t>
      </w:r>
      <w:bookmarkEnd w:id="0"/>
    </w:p>
    <w:sectPr w:rsidR="00A266AB" w:rsidRPr="00F32DE3" w:rsidSect="0026274D">
      <w:headerReference w:type="default" r:id="rId7"/>
      <w:footerReference w:type="first" r:id="rId8"/>
      <w:pgSz w:w="11907" w:h="16840" w:code="9"/>
      <w:pgMar w:top="1440" w:right="1080" w:bottom="1440" w:left="1080" w:header="851" w:footer="851"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6AB" w:rsidRDefault="00A266AB">
      <w:r>
        <w:separator/>
      </w:r>
    </w:p>
  </w:endnote>
  <w:endnote w:type="continuationSeparator" w:id="0">
    <w:p w:rsidR="00A266AB" w:rsidRDefault="00A2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6AB" w:rsidRDefault="00A266A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6AB" w:rsidRDefault="00A266AB">
      <w:r>
        <w:separator/>
      </w:r>
    </w:p>
  </w:footnote>
  <w:footnote w:type="continuationSeparator" w:id="0">
    <w:p w:rsidR="00A266AB" w:rsidRDefault="00A26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6AB" w:rsidRPr="00793A5E" w:rsidRDefault="00A266AB" w:rsidP="00A266AB">
    <w:pPr>
      <w:pStyle w:val="a8"/>
      <w:jc w:val="both"/>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start w:val="1"/>
      <w:numFmt w:val="decimalEnclosedCircle"/>
      <w:lvlText w:val="%1"/>
      <w:lvlJc w:val="left"/>
      <w:pPr>
        <w:tabs>
          <w:tab w:val="num" w:pos="1065"/>
        </w:tabs>
        <w:ind w:left="1065" w:hanging="360"/>
      </w:pPr>
      <w:rPr>
        <w:rFonts w:hint="eastAsia"/>
      </w:rPr>
    </w:lvl>
    <w:lvl w:ilvl="1" w:tentative="1">
      <w:start w:val="1"/>
      <w:numFmt w:val="aiueoFullWidth"/>
      <w:lvlText w:val="(%2)"/>
      <w:lvlJc w:val="left"/>
      <w:pPr>
        <w:tabs>
          <w:tab w:val="num" w:pos="1545"/>
        </w:tabs>
        <w:ind w:left="1545" w:hanging="420"/>
      </w:pPr>
    </w:lvl>
    <w:lvl w:ilvl="2" w:tentative="1">
      <w:start w:val="1"/>
      <w:numFmt w:val="decimalEnclosedCircle"/>
      <w:lvlText w:val="%3"/>
      <w:lvlJc w:val="left"/>
      <w:pPr>
        <w:tabs>
          <w:tab w:val="num" w:pos="1965"/>
        </w:tabs>
        <w:ind w:left="1965" w:hanging="420"/>
      </w:pPr>
    </w:lvl>
    <w:lvl w:ilvl="3" w:tentative="1">
      <w:start w:val="1"/>
      <w:numFmt w:val="decimal"/>
      <w:lvlText w:val="%4."/>
      <w:lvlJc w:val="left"/>
      <w:pPr>
        <w:tabs>
          <w:tab w:val="num" w:pos="2385"/>
        </w:tabs>
        <w:ind w:left="2385" w:hanging="420"/>
      </w:pPr>
    </w:lvl>
    <w:lvl w:ilvl="4" w:tentative="1">
      <w:start w:val="1"/>
      <w:numFmt w:val="aiueoFullWidth"/>
      <w:lvlText w:val="(%5)"/>
      <w:lvlJc w:val="left"/>
      <w:pPr>
        <w:tabs>
          <w:tab w:val="num" w:pos="2805"/>
        </w:tabs>
        <w:ind w:left="2805" w:hanging="420"/>
      </w:pPr>
    </w:lvl>
    <w:lvl w:ilvl="5" w:tentative="1">
      <w:start w:val="1"/>
      <w:numFmt w:val="decimalEnclosedCircle"/>
      <w:lvlText w:val="%6"/>
      <w:lvlJc w:val="left"/>
      <w:pPr>
        <w:tabs>
          <w:tab w:val="num" w:pos="3225"/>
        </w:tabs>
        <w:ind w:left="3225" w:hanging="420"/>
      </w:pPr>
    </w:lvl>
    <w:lvl w:ilvl="6" w:tentative="1">
      <w:start w:val="1"/>
      <w:numFmt w:val="decimal"/>
      <w:lvlText w:val="%7."/>
      <w:lvlJc w:val="left"/>
      <w:pPr>
        <w:tabs>
          <w:tab w:val="num" w:pos="3645"/>
        </w:tabs>
        <w:ind w:left="3645" w:hanging="420"/>
      </w:pPr>
    </w:lvl>
    <w:lvl w:ilvl="7" w:tentative="1">
      <w:start w:val="1"/>
      <w:numFmt w:val="aiueoFullWidth"/>
      <w:lvlText w:val="(%8)"/>
      <w:lvlJc w:val="left"/>
      <w:pPr>
        <w:tabs>
          <w:tab w:val="num" w:pos="4065"/>
        </w:tabs>
        <w:ind w:left="4065" w:hanging="420"/>
      </w:pPr>
    </w:lvl>
    <w:lvl w:ilvl="8" w:tentative="1">
      <w:start w:val="1"/>
      <w:numFmt w:val="decimalEnclosedCircle"/>
      <w:lvlText w:val="%9"/>
      <w:lvlJc w:val="left"/>
      <w:pPr>
        <w:tabs>
          <w:tab w:val="num" w:pos="4485"/>
        </w:tabs>
        <w:ind w:left="4485" w:hanging="420"/>
      </w:pPr>
    </w:lvl>
  </w:abstractNum>
  <w:abstractNum w:abstractNumId="2" w15:restartNumberingAfterBreak="0">
    <w:nsid w:val="0115276C"/>
    <w:multiLevelType w:val="hybridMultilevel"/>
    <w:tmpl w:val="C7E88DE4"/>
    <w:lvl w:ilvl="0">
      <w:start w:val="1"/>
      <w:numFmt w:val="bullet"/>
      <w:lvlText w:val=""/>
      <w:lvlJc w:val="left"/>
      <w:pPr>
        <w:tabs>
          <w:tab w:val="num" w:pos="1267"/>
        </w:tabs>
        <w:ind w:left="1077" w:hanging="170"/>
      </w:pPr>
      <w:rPr>
        <w:rFonts w:ascii="Wingdings" w:hAnsi="Wingdings" w:hint="default"/>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8014DA5"/>
    <w:multiLevelType w:val="hybridMultilevel"/>
    <w:tmpl w:val="1FE29C3C"/>
    <w:lvl w:ilvl="0">
      <w:start w:val="1"/>
      <w:numFmt w:val="decimalFullWidth"/>
      <w:lvlText w:val="%1．"/>
      <w:lvlJc w:val="left"/>
      <w:pPr>
        <w:tabs>
          <w:tab w:val="num" w:pos="615"/>
        </w:tabs>
        <w:ind w:left="615" w:hanging="405"/>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4" w15:restartNumberingAfterBreak="0">
    <w:nsid w:val="08F71049"/>
    <w:multiLevelType w:val="hybridMultilevel"/>
    <w:tmpl w:val="6C1E427E"/>
    <w:lvl w:ilvl="0">
      <w:start w:val="1"/>
      <w:numFmt w:val="aiueoFullWidth"/>
      <w:lvlText w:val="%1."/>
      <w:lvlJc w:val="left"/>
      <w:pPr>
        <w:tabs>
          <w:tab w:val="num" w:pos="759"/>
        </w:tabs>
        <w:ind w:left="759" w:hanging="360"/>
      </w:pPr>
      <w:rPr>
        <w:rFonts w:hint="default"/>
      </w:rPr>
    </w:lvl>
    <w:lvl w:ilvl="1" w:tentative="1">
      <w:start w:val="1"/>
      <w:numFmt w:val="aiueoFullWidth"/>
      <w:lvlText w:val="(%2)"/>
      <w:lvlJc w:val="left"/>
      <w:pPr>
        <w:tabs>
          <w:tab w:val="num" w:pos="1239"/>
        </w:tabs>
        <w:ind w:left="1239" w:hanging="420"/>
      </w:pPr>
    </w:lvl>
    <w:lvl w:ilvl="2" w:tentative="1">
      <w:start w:val="1"/>
      <w:numFmt w:val="decimalEnclosedCircle"/>
      <w:lvlText w:val="%3"/>
      <w:lvlJc w:val="left"/>
      <w:pPr>
        <w:tabs>
          <w:tab w:val="num" w:pos="1659"/>
        </w:tabs>
        <w:ind w:left="1659" w:hanging="420"/>
      </w:pPr>
    </w:lvl>
    <w:lvl w:ilvl="3" w:tentative="1">
      <w:start w:val="1"/>
      <w:numFmt w:val="decimal"/>
      <w:lvlText w:val="%4."/>
      <w:lvlJc w:val="left"/>
      <w:pPr>
        <w:tabs>
          <w:tab w:val="num" w:pos="2079"/>
        </w:tabs>
        <w:ind w:left="2079" w:hanging="420"/>
      </w:pPr>
    </w:lvl>
    <w:lvl w:ilvl="4" w:tentative="1">
      <w:start w:val="1"/>
      <w:numFmt w:val="aiueoFullWidth"/>
      <w:lvlText w:val="(%5)"/>
      <w:lvlJc w:val="left"/>
      <w:pPr>
        <w:tabs>
          <w:tab w:val="num" w:pos="2499"/>
        </w:tabs>
        <w:ind w:left="2499" w:hanging="420"/>
      </w:pPr>
    </w:lvl>
    <w:lvl w:ilvl="5" w:tentative="1">
      <w:start w:val="1"/>
      <w:numFmt w:val="decimalEnclosedCircle"/>
      <w:lvlText w:val="%6"/>
      <w:lvlJc w:val="left"/>
      <w:pPr>
        <w:tabs>
          <w:tab w:val="num" w:pos="2919"/>
        </w:tabs>
        <w:ind w:left="2919" w:hanging="420"/>
      </w:pPr>
    </w:lvl>
    <w:lvl w:ilvl="6" w:tentative="1">
      <w:start w:val="1"/>
      <w:numFmt w:val="decimal"/>
      <w:lvlText w:val="%7."/>
      <w:lvlJc w:val="left"/>
      <w:pPr>
        <w:tabs>
          <w:tab w:val="num" w:pos="3339"/>
        </w:tabs>
        <w:ind w:left="3339" w:hanging="420"/>
      </w:pPr>
    </w:lvl>
    <w:lvl w:ilvl="7" w:tentative="1">
      <w:start w:val="1"/>
      <w:numFmt w:val="aiueoFullWidth"/>
      <w:lvlText w:val="(%8)"/>
      <w:lvlJc w:val="left"/>
      <w:pPr>
        <w:tabs>
          <w:tab w:val="num" w:pos="3759"/>
        </w:tabs>
        <w:ind w:left="3759" w:hanging="420"/>
      </w:pPr>
    </w:lvl>
    <w:lvl w:ilvl="8" w:tentative="1">
      <w:start w:val="1"/>
      <w:numFmt w:val="decimalEnclosedCircle"/>
      <w:lvlText w:val="%9"/>
      <w:lvlJc w:val="left"/>
      <w:pPr>
        <w:tabs>
          <w:tab w:val="num" w:pos="4179"/>
        </w:tabs>
        <w:ind w:left="4179" w:hanging="420"/>
      </w:pPr>
    </w:lvl>
  </w:abstractNum>
  <w:abstractNum w:abstractNumId="5" w15:restartNumberingAfterBreak="0">
    <w:nsid w:val="1E2A5891"/>
    <w:multiLevelType w:val="hybridMultilevel"/>
    <w:tmpl w:val="C7E88DE4"/>
    <w:lvl w:ilvl="0">
      <w:start w:val="1"/>
      <w:numFmt w:val="bullet"/>
      <w:lvlText w:val=""/>
      <w:lvlJc w:val="left"/>
      <w:pPr>
        <w:tabs>
          <w:tab w:val="num" w:pos="1267"/>
        </w:tabs>
        <w:ind w:left="1077" w:hanging="170"/>
      </w:pPr>
      <w:rPr>
        <w:rFonts w:ascii="Wingdings" w:hAnsi="Wingdings" w:hint="default"/>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2F958F4"/>
    <w:multiLevelType w:val="hybridMultilevel"/>
    <w:tmpl w:val="C7E88DE4"/>
    <w:lvl w:ilvl="0">
      <w:start w:val="1"/>
      <w:numFmt w:val="bullet"/>
      <w:lvlText w:val=""/>
      <w:lvlJc w:val="left"/>
      <w:pPr>
        <w:tabs>
          <w:tab w:val="num" w:pos="1267"/>
        </w:tabs>
        <w:ind w:left="1077" w:hanging="170"/>
      </w:pPr>
      <w:rPr>
        <w:rFonts w:ascii="Wingdings" w:hAnsi="Wingdings" w:hint="default"/>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309D2AAD"/>
    <w:multiLevelType w:val="hybridMultilevel"/>
    <w:tmpl w:val="1B52A28A"/>
    <w:lvl w:ilvl="0">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entative="1">
      <w:start w:val="1"/>
      <w:numFmt w:val="bullet"/>
      <w:lvlText w:val=""/>
      <w:lvlJc w:val="left"/>
      <w:pPr>
        <w:tabs>
          <w:tab w:val="num" w:pos="1711"/>
        </w:tabs>
        <w:ind w:left="1711" w:hanging="420"/>
      </w:pPr>
      <w:rPr>
        <w:rFonts w:ascii="Wingdings" w:hAnsi="Wingdings" w:hint="default"/>
      </w:rPr>
    </w:lvl>
    <w:lvl w:ilvl="2" w:tentative="1">
      <w:start w:val="1"/>
      <w:numFmt w:val="bullet"/>
      <w:lvlText w:val=""/>
      <w:lvlJc w:val="left"/>
      <w:pPr>
        <w:tabs>
          <w:tab w:val="num" w:pos="2131"/>
        </w:tabs>
        <w:ind w:left="2131" w:hanging="420"/>
      </w:pPr>
      <w:rPr>
        <w:rFonts w:ascii="Wingdings" w:hAnsi="Wingdings" w:hint="default"/>
      </w:rPr>
    </w:lvl>
    <w:lvl w:ilvl="3" w:tentative="1">
      <w:start w:val="1"/>
      <w:numFmt w:val="bullet"/>
      <w:lvlText w:val=""/>
      <w:lvlJc w:val="left"/>
      <w:pPr>
        <w:tabs>
          <w:tab w:val="num" w:pos="2551"/>
        </w:tabs>
        <w:ind w:left="2551" w:hanging="420"/>
      </w:pPr>
      <w:rPr>
        <w:rFonts w:ascii="Wingdings" w:hAnsi="Wingdings" w:hint="default"/>
      </w:rPr>
    </w:lvl>
    <w:lvl w:ilvl="4" w:tentative="1">
      <w:start w:val="1"/>
      <w:numFmt w:val="bullet"/>
      <w:lvlText w:val=""/>
      <w:lvlJc w:val="left"/>
      <w:pPr>
        <w:tabs>
          <w:tab w:val="num" w:pos="2971"/>
        </w:tabs>
        <w:ind w:left="2971" w:hanging="420"/>
      </w:pPr>
      <w:rPr>
        <w:rFonts w:ascii="Wingdings" w:hAnsi="Wingdings" w:hint="default"/>
      </w:rPr>
    </w:lvl>
    <w:lvl w:ilvl="5" w:tentative="1">
      <w:start w:val="1"/>
      <w:numFmt w:val="bullet"/>
      <w:lvlText w:val=""/>
      <w:lvlJc w:val="left"/>
      <w:pPr>
        <w:tabs>
          <w:tab w:val="num" w:pos="3391"/>
        </w:tabs>
        <w:ind w:left="3391" w:hanging="420"/>
      </w:pPr>
      <w:rPr>
        <w:rFonts w:ascii="Wingdings" w:hAnsi="Wingdings" w:hint="default"/>
      </w:rPr>
    </w:lvl>
    <w:lvl w:ilvl="6" w:tentative="1">
      <w:start w:val="1"/>
      <w:numFmt w:val="bullet"/>
      <w:lvlText w:val=""/>
      <w:lvlJc w:val="left"/>
      <w:pPr>
        <w:tabs>
          <w:tab w:val="num" w:pos="3811"/>
        </w:tabs>
        <w:ind w:left="3811" w:hanging="420"/>
      </w:pPr>
      <w:rPr>
        <w:rFonts w:ascii="Wingdings" w:hAnsi="Wingdings" w:hint="default"/>
      </w:rPr>
    </w:lvl>
    <w:lvl w:ilvl="7" w:tentative="1">
      <w:start w:val="1"/>
      <w:numFmt w:val="bullet"/>
      <w:lvlText w:val=""/>
      <w:lvlJc w:val="left"/>
      <w:pPr>
        <w:tabs>
          <w:tab w:val="num" w:pos="4231"/>
        </w:tabs>
        <w:ind w:left="4231" w:hanging="420"/>
      </w:pPr>
      <w:rPr>
        <w:rFonts w:ascii="Wingdings" w:hAnsi="Wingdings" w:hint="default"/>
      </w:rPr>
    </w:lvl>
    <w:lvl w:ilvl="8" w:tentative="1">
      <w:start w:val="1"/>
      <w:numFmt w:val="bullet"/>
      <w:lvlText w:val=""/>
      <w:lvlJc w:val="left"/>
      <w:pPr>
        <w:tabs>
          <w:tab w:val="num" w:pos="4651"/>
        </w:tabs>
        <w:ind w:left="4651" w:hanging="420"/>
      </w:pPr>
      <w:rPr>
        <w:rFonts w:ascii="Wingdings" w:hAnsi="Wingdings" w:hint="default"/>
      </w:rPr>
    </w:lvl>
  </w:abstractNum>
  <w:abstractNum w:abstractNumId="8" w15:restartNumberingAfterBreak="0">
    <w:nsid w:val="36411FCC"/>
    <w:multiLevelType w:val="hybridMultilevel"/>
    <w:tmpl w:val="64463266"/>
    <w:lvl w:ilvl="0">
      <w:start w:val="1"/>
      <w:numFmt w:val="aiueoFullWidth"/>
      <w:lvlText w:val="%1．"/>
      <w:lvlJc w:val="left"/>
      <w:pPr>
        <w:tabs>
          <w:tab w:val="num" w:pos="499"/>
        </w:tabs>
        <w:ind w:left="499" w:hanging="405"/>
      </w:pPr>
      <w:rPr>
        <w:rFonts w:hint="default"/>
        <w:u w:val="none"/>
      </w:rPr>
    </w:lvl>
    <w:lvl w:ilvl="1" w:tentative="1">
      <w:start w:val="1"/>
      <w:numFmt w:val="aiueoFullWidth"/>
      <w:lvlText w:val="(%2)"/>
      <w:lvlJc w:val="left"/>
      <w:pPr>
        <w:tabs>
          <w:tab w:val="num" w:pos="934"/>
        </w:tabs>
        <w:ind w:left="934" w:hanging="420"/>
      </w:pPr>
    </w:lvl>
    <w:lvl w:ilvl="2" w:tentative="1">
      <w:start w:val="1"/>
      <w:numFmt w:val="decimalEnclosedCircle"/>
      <w:lvlText w:val="%3"/>
      <w:lvlJc w:val="left"/>
      <w:pPr>
        <w:tabs>
          <w:tab w:val="num" w:pos="1354"/>
        </w:tabs>
        <w:ind w:left="1354" w:hanging="420"/>
      </w:pPr>
    </w:lvl>
    <w:lvl w:ilvl="3" w:tentative="1">
      <w:start w:val="1"/>
      <w:numFmt w:val="decimal"/>
      <w:lvlText w:val="%4."/>
      <w:lvlJc w:val="left"/>
      <w:pPr>
        <w:tabs>
          <w:tab w:val="num" w:pos="1774"/>
        </w:tabs>
        <w:ind w:left="1774" w:hanging="420"/>
      </w:pPr>
    </w:lvl>
    <w:lvl w:ilvl="4" w:tentative="1">
      <w:start w:val="1"/>
      <w:numFmt w:val="aiueoFullWidth"/>
      <w:lvlText w:val="(%5)"/>
      <w:lvlJc w:val="left"/>
      <w:pPr>
        <w:tabs>
          <w:tab w:val="num" w:pos="2194"/>
        </w:tabs>
        <w:ind w:left="2194" w:hanging="420"/>
      </w:pPr>
    </w:lvl>
    <w:lvl w:ilvl="5" w:tentative="1">
      <w:start w:val="1"/>
      <w:numFmt w:val="decimalEnclosedCircle"/>
      <w:lvlText w:val="%6"/>
      <w:lvlJc w:val="left"/>
      <w:pPr>
        <w:tabs>
          <w:tab w:val="num" w:pos="2614"/>
        </w:tabs>
        <w:ind w:left="2614" w:hanging="420"/>
      </w:pPr>
    </w:lvl>
    <w:lvl w:ilvl="6" w:tentative="1">
      <w:start w:val="1"/>
      <w:numFmt w:val="decimal"/>
      <w:lvlText w:val="%7."/>
      <w:lvlJc w:val="left"/>
      <w:pPr>
        <w:tabs>
          <w:tab w:val="num" w:pos="3034"/>
        </w:tabs>
        <w:ind w:left="3034" w:hanging="420"/>
      </w:pPr>
    </w:lvl>
    <w:lvl w:ilvl="7" w:tentative="1">
      <w:start w:val="1"/>
      <w:numFmt w:val="aiueoFullWidth"/>
      <w:lvlText w:val="(%8)"/>
      <w:lvlJc w:val="left"/>
      <w:pPr>
        <w:tabs>
          <w:tab w:val="num" w:pos="3454"/>
        </w:tabs>
        <w:ind w:left="3454" w:hanging="420"/>
      </w:pPr>
    </w:lvl>
    <w:lvl w:ilvl="8" w:tentative="1">
      <w:start w:val="1"/>
      <w:numFmt w:val="decimalEnclosedCircle"/>
      <w:lvlText w:val="%9"/>
      <w:lvlJc w:val="left"/>
      <w:pPr>
        <w:tabs>
          <w:tab w:val="num" w:pos="3874"/>
        </w:tabs>
        <w:ind w:left="3874" w:hanging="420"/>
      </w:pPr>
    </w:lvl>
  </w:abstractNum>
  <w:abstractNum w:abstractNumId="9" w15:restartNumberingAfterBreak="0">
    <w:nsid w:val="37712545"/>
    <w:multiLevelType w:val="hybridMultilevel"/>
    <w:tmpl w:val="6A1C5152"/>
    <w:lvl w:ilvl="0">
      <w:start w:val="1"/>
      <w:numFmt w:val="decimalFullWidth"/>
      <w:lvlText w:val="%1．"/>
      <w:lvlJc w:val="left"/>
      <w:pPr>
        <w:tabs>
          <w:tab w:val="num" w:pos="405"/>
        </w:tabs>
        <w:ind w:left="405" w:hanging="40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3CAD7E3B"/>
    <w:multiLevelType w:val="hybridMultilevel"/>
    <w:tmpl w:val="EE6676E6"/>
    <w:lvl w:ilvl="0">
      <w:start w:val="5"/>
      <w:numFmt w:val="bullet"/>
      <w:lvlText w:val="・"/>
      <w:lvlJc w:val="left"/>
      <w:pPr>
        <w:tabs>
          <w:tab w:val="num" w:pos="840"/>
        </w:tabs>
        <w:ind w:left="840" w:hanging="360"/>
      </w:pPr>
      <w:rPr>
        <w:rFonts w:ascii="ＭＳ ゴシック" w:eastAsia="ＭＳ ゴシック" w:hAnsi="ＭＳ ゴシック" w:cs="Times New Roman" w:hint="eastAsia"/>
      </w:rPr>
    </w:lvl>
    <w:lvl w:ilvl="1" w:tentative="1">
      <w:start w:val="1"/>
      <w:numFmt w:val="bullet"/>
      <w:lvlText w:val=""/>
      <w:lvlJc w:val="left"/>
      <w:pPr>
        <w:tabs>
          <w:tab w:val="num" w:pos="1320"/>
        </w:tabs>
        <w:ind w:left="1320" w:hanging="420"/>
      </w:pPr>
      <w:rPr>
        <w:rFonts w:ascii="Wingdings" w:hAnsi="Wingdings" w:hint="default"/>
      </w:rPr>
    </w:lvl>
    <w:lvl w:ilvl="2" w:tentative="1">
      <w:start w:val="1"/>
      <w:numFmt w:val="bullet"/>
      <w:lvlText w:val=""/>
      <w:lvlJc w:val="left"/>
      <w:pPr>
        <w:tabs>
          <w:tab w:val="num" w:pos="1740"/>
        </w:tabs>
        <w:ind w:left="1740" w:hanging="420"/>
      </w:pPr>
      <w:rPr>
        <w:rFonts w:ascii="Wingdings" w:hAnsi="Wingdings" w:hint="default"/>
      </w:rPr>
    </w:lvl>
    <w:lvl w:ilvl="3" w:tentative="1">
      <w:start w:val="1"/>
      <w:numFmt w:val="bullet"/>
      <w:lvlText w:val=""/>
      <w:lvlJc w:val="left"/>
      <w:pPr>
        <w:tabs>
          <w:tab w:val="num" w:pos="2160"/>
        </w:tabs>
        <w:ind w:left="2160" w:hanging="420"/>
      </w:pPr>
      <w:rPr>
        <w:rFonts w:ascii="Wingdings" w:hAnsi="Wingdings" w:hint="default"/>
      </w:rPr>
    </w:lvl>
    <w:lvl w:ilvl="4" w:tentative="1">
      <w:start w:val="1"/>
      <w:numFmt w:val="bullet"/>
      <w:lvlText w:val=""/>
      <w:lvlJc w:val="left"/>
      <w:pPr>
        <w:tabs>
          <w:tab w:val="num" w:pos="2580"/>
        </w:tabs>
        <w:ind w:left="2580" w:hanging="420"/>
      </w:pPr>
      <w:rPr>
        <w:rFonts w:ascii="Wingdings" w:hAnsi="Wingdings" w:hint="default"/>
      </w:rPr>
    </w:lvl>
    <w:lvl w:ilvl="5" w:tentative="1">
      <w:start w:val="1"/>
      <w:numFmt w:val="bullet"/>
      <w:lvlText w:val=""/>
      <w:lvlJc w:val="left"/>
      <w:pPr>
        <w:tabs>
          <w:tab w:val="num" w:pos="3000"/>
        </w:tabs>
        <w:ind w:left="3000" w:hanging="420"/>
      </w:pPr>
      <w:rPr>
        <w:rFonts w:ascii="Wingdings" w:hAnsi="Wingdings" w:hint="default"/>
      </w:rPr>
    </w:lvl>
    <w:lvl w:ilvl="6" w:tentative="1">
      <w:start w:val="1"/>
      <w:numFmt w:val="bullet"/>
      <w:lvlText w:val=""/>
      <w:lvlJc w:val="left"/>
      <w:pPr>
        <w:tabs>
          <w:tab w:val="num" w:pos="3420"/>
        </w:tabs>
        <w:ind w:left="3420" w:hanging="420"/>
      </w:pPr>
      <w:rPr>
        <w:rFonts w:ascii="Wingdings" w:hAnsi="Wingdings" w:hint="default"/>
      </w:rPr>
    </w:lvl>
    <w:lvl w:ilvl="7" w:tentative="1">
      <w:start w:val="1"/>
      <w:numFmt w:val="bullet"/>
      <w:lvlText w:val=""/>
      <w:lvlJc w:val="left"/>
      <w:pPr>
        <w:tabs>
          <w:tab w:val="num" w:pos="3840"/>
        </w:tabs>
        <w:ind w:left="3840" w:hanging="420"/>
      </w:pPr>
      <w:rPr>
        <w:rFonts w:ascii="Wingdings" w:hAnsi="Wingdings" w:hint="default"/>
      </w:rPr>
    </w:lvl>
    <w:lvl w:ilvl="8"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3E2C6B24"/>
    <w:multiLevelType w:val="hybridMultilevel"/>
    <w:tmpl w:val="C7E88DE4"/>
    <w:lvl w:ilvl="0">
      <w:start w:val="1"/>
      <w:numFmt w:val="bullet"/>
      <w:lvlText w:val=""/>
      <w:lvlJc w:val="left"/>
      <w:pPr>
        <w:tabs>
          <w:tab w:val="num" w:pos="1267"/>
        </w:tabs>
        <w:ind w:left="964" w:hanging="57"/>
      </w:pPr>
      <w:rPr>
        <w:rFonts w:ascii="Wingdings" w:hAnsi="Wingdings" w:hint="default"/>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3F5E2E48"/>
    <w:multiLevelType w:val="hybridMultilevel"/>
    <w:tmpl w:val="C7E88DE4"/>
    <w:lvl w:ilvl="0">
      <w:start w:val="1"/>
      <w:numFmt w:val="bullet"/>
      <w:lvlText w:val=""/>
      <w:lvlJc w:val="left"/>
      <w:pPr>
        <w:tabs>
          <w:tab w:val="num" w:pos="1267"/>
        </w:tabs>
        <w:ind w:left="1077" w:hanging="170"/>
      </w:pPr>
      <w:rPr>
        <w:rFonts w:ascii="Wingdings" w:hAnsi="Wingdings" w:hint="default"/>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45656965"/>
    <w:multiLevelType w:val="hybridMultilevel"/>
    <w:tmpl w:val="C7E88DE4"/>
    <w:lvl w:ilvl="0">
      <w:start w:val="1"/>
      <w:numFmt w:val="bullet"/>
      <w:lvlText w:val=""/>
      <w:lvlJc w:val="left"/>
      <w:pPr>
        <w:tabs>
          <w:tab w:val="num" w:pos="1267"/>
        </w:tabs>
        <w:ind w:left="1077" w:hanging="170"/>
      </w:pPr>
      <w:rPr>
        <w:rFonts w:ascii="Wingdings" w:hAnsi="Wingdings" w:hint="default"/>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49AE4E8B"/>
    <w:multiLevelType w:val="hybridMultilevel"/>
    <w:tmpl w:val="C7E88DE4"/>
    <w:lvl w:ilvl="0">
      <w:start w:val="1"/>
      <w:numFmt w:val="bullet"/>
      <w:lvlText w:val=""/>
      <w:lvlJc w:val="left"/>
      <w:pPr>
        <w:tabs>
          <w:tab w:val="num" w:pos="1267"/>
        </w:tabs>
        <w:ind w:left="1077" w:hanging="170"/>
      </w:pPr>
      <w:rPr>
        <w:rFonts w:ascii="Wingdings" w:hAnsi="Wingdings" w:hint="default"/>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4CCF5955"/>
    <w:multiLevelType w:val="hybridMultilevel"/>
    <w:tmpl w:val="3744A6B4"/>
    <w:lvl w:ilvl="0">
      <w:start w:val="1"/>
      <w:numFmt w:val="bullet"/>
      <w:lvlText w:val=""/>
      <w:lvlJc w:val="left"/>
      <w:pPr>
        <w:tabs>
          <w:tab w:val="num" w:pos="1267"/>
        </w:tabs>
        <w:ind w:left="1077" w:hanging="170"/>
      </w:pPr>
      <w:rPr>
        <w:rFonts w:ascii="Wingdings" w:hAnsi="Wingdings" w:hint="default"/>
      </w:rPr>
    </w:lvl>
    <w:lvl w:ilvl="1">
      <w:start w:val="2"/>
      <w:numFmt w:val="bullet"/>
      <w:lvlText w:val="○"/>
      <w:lvlJc w:val="left"/>
      <w:pPr>
        <w:tabs>
          <w:tab w:val="num" w:pos="1200"/>
        </w:tabs>
        <w:ind w:left="1200" w:hanging="360"/>
      </w:pPr>
      <w:rPr>
        <w:rFonts w:ascii="Times New Roman" w:eastAsia="ＭＳ ゴシック" w:hAnsi="Times New Roman" w:cs="Times New Roman"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4F5A0017"/>
    <w:multiLevelType w:val="hybridMultilevel"/>
    <w:tmpl w:val="89C83E90"/>
    <w:lvl w:ilvl="0">
      <w:start w:val="1"/>
      <w:numFmt w:val="aiueoFullWidth"/>
      <w:lvlText w:val="%1．"/>
      <w:lvlJc w:val="left"/>
      <w:pPr>
        <w:tabs>
          <w:tab w:val="num" w:pos="1110"/>
        </w:tabs>
        <w:ind w:left="1110" w:hanging="450"/>
      </w:pPr>
      <w:rPr>
        <w:rFonts w:hint="default"/>
        <w:color w:val="auto"/>
        <w:u w:val="none"/>
      </w:rPr>
    </w:lvl>
    <w:lvl w:ilvl="1" w:tentative="1">
      <w:start w:val="1"/>
      <w:numFmt w:val="aiueoFullWidth"/>
      <w:lvlText w:val="(%2)"/>
      <w:lvlJc w:val="left"/>
      <w:pPr>
        <w:tabs>
          <w:tab w:val="num" w:pos="1500"/>
        </w:tabs>
        <w:ind w:left="1500" w:hanging="420"/>
      </w:pPr>
    </w:lvl>
    <w:lvl w:ilvl="2" w:tentative="1">
      <w:start w:val="1"/>
      <w:numFmt w:val="decimalEnclosedCircle"/>
      <w:lvlText w:val="%3"/>
      <w:lvlJc w:val="left"/>
      <w:pPr>
        <w:tabs>
          <w:tab w:val="num" w:pos="1920"/>
        </w:tabs>
        <w:ind w:left="1920" w:hanging="420"/>
      </w:pPr>
    </w:lvl>
    <w:lvl w:ilvl="3" w:tentative="1">
      <w:start w:val="1"/>
      <w:numFmt w:val="decimal"/>
      <w:lvlText w:val="%4."/>
      <w:lvlJc w:val="left"/>
      <w:pPr>
        <w:tabs>
          <w:tab w:val="num" w:pos="2340"/>
        </w:tabs>
        <w:ind w:left="2340" w:hanging="420"/>
      </w:pPr>
    </w:lvl>
    <w:lvl w:ilvl="4" w:tentative="1">
      <w:start w:val="1"/>
      <w:numFmt w:val="aiueoFullWidth"/>
      <w:lvlText w:val="(%5)"/>
      <w:lvlJc w:val="left"/>
      <w:pPr>
        <w:tabs>
          <w:tab w:val="num" w:pos="2760"/>
        </w:tabs>
        <w:ind w:left="2760" w:hanging="420"/>
      </w:pPr>
    </w:lvl>
    <w:lvl w:ilvl="5" w:tentative="1">
      <w:start w:val="1"/>
      <w:numFmt w:val="decimalEnclosedCircle"/>
      <w:lvlText w:val="%6"/>
      <w:lvlJc w:val="left"/>
      <w:pPr>
        <w:tabs>
          <w:tab w:val="num" w:pos="3180"/>
        </w:tabs>
        <w:ind w:left="3180" w:hanging="420"/>
      </w:pPr>
    </w:lvl>
    <w:lvl w:ilvl="6" w:tentative="1">
      <w:start w:val="1"/>
      <w:numFmt w:val="decimal"/>
      <w:lvlText w:val="%7."/>
      <w:lvlJc w:val="left"/>
      <w:pPr>
        <w:tabs>
          <w:tab w:val="num" w:pos="3600"/>
        </w:tabs>
        <w:ind w:left="3600" w:hanging="420"/>
      </w:pPr>
    </w:lvl>
    <w:lvl w:ilvl="7" w:tentative="1">
      <w:start w:val="1"/>
      <w:numFmt w:val="aiueoFullWidth"/>
      <w:lvlText w:val="(%8)"/>
      <w:lvlJc w:val="left"/>
      <w:pPr>
        <w:tabs>
          <w:tab w:val="num" w:pos="4020"/>
        </w:tabs>
        <w:ind w:left="4020" w:hanging="420"/>
      </w:pPr>
    </w:lvl>
    <w:lvl w:ilvl="8" w:tentative="1">
      <w:start w:val="1"/>
      <w:numFmt w:val="decimalEnclosedCircle"/>
      <w:lvlText w:val="%9"/>
      <w:lvlJc w:val="left"/>
      <w:pPr>
        <w:tabs>
          <w:tab w:val="num" w:pos="4440"/>
        </w:tabs>
        <w:ind w:left="4440" w:hanging="420"/>
      </w:pPr>
    </w:lvl>
  </w:abstractNum>
  <w:abstractNum w:abstractNumId="17" w15:restartNumberingAfterBreak="0">
    <w:nsid w:val="4FE715B1"/>
    <w:multiLevelType w:val="hybridMultilevel"/>
    <w:tmpl w:val="C7E88DE4"/>
    <w:lvl w:ilvl="0">
      <w:start w:val="1"/>
      <w:numFmt w:val="bullet"/>
      <w:lvlText w:val=""/>
      <w:lvlJc w:val="left"/>
      <w:pPr>
        <w:tabs>
          <w:tab w:val="num" w:pos="1267"/>
        </w:tabs>
        <w:ind w:left="1077" w:hanging="170"/>
      </w:pPr>
      <w:rPr>
        <w:rFonts w:ascii="Wingdings" w:hAnsi="Wingdings" w:hint="default"/>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52777281"/>
    <w:multiLevelType w:val="hybridMultilevel"/>
    <w:tmpl w:val="DC1A5C22"/>
    <w:lvl w:ilvl="0">
      <w:start w:val="1"/>
      <w:numFmt w:val="decimalFullWidth"/>
      <w:lvlText w:val="%1）"/>
      <w:lvlJc w:val="left"/>
      <w:pPr>
        <w:tabs>
          <w:tab w:val="num" w:pos="300"/>
        </w:tabs>
        <w:ind w:left="300" w:hanging="405"/>
      </w:pPr>
      <w:rPr>
        <w:rFonts w:hint="eastAsia"/>
      </w:rPr>
    </w:lvl>
    <w:lvl w:ilvl="1" w:tentative="1">
      <w:start w:val="1"/>
      <w:numFmt w:val="aiueoFullWidth"/>
      <w:lvlText w:val="(%2)"/>
      <w:lvlJc w:val="left"/>
      <w:pPr>
        <w:tabs>
          <w:tab w:val="num" w:pos="735"/>
        </w:tabs>
        <w:ind w:left="735" w:hanging="420"/>
      </w:pPr>
    </w:lvl>
    <w:lvl w:ilvl="2" w:tentative="1">
      <w:start w:val="1"/>
      <w:numFmt w:val="decimalEnclosedCircle"/>
      <w:lvlText w:val="%3"/>
      <w:lvlJc w:val="left"/>
      <w:pPr>
        <w:tabs>
          <w:tab w:val="num" w:pos="1155"/>
        </w:tabs>
        <w:ind w:left="1155" w:hanging="420"/>
      </w:pPr>
    </w:lvl>
    <w:lvl w:ilvl="3" w:tentative="1">
      <w:start w:val="1"/>
      <w:numFmt w:val="decimal"/>
      <w:lvlText w:val="%4."/>
      <w:lvlJc w:val="left"/>
      <w:pPr>
        <w:tabs>
          <w:tab w:val="num" w:pos="1575"/>
        </w:tabs>
        <w:ind w:left="1575" w:hanging="420"/>
      </w:pPr>
    </w:lvl>
    <w:lvl w:ilvl="4" w:tentative="1">
      <w:start w:val="1"/>
      <w:numFmt w:val="aiueoFullWidth"/>
      <w:lvlText w:val="(%5)"/>
      <w:lvlJc w:val="left"/>
      <w:pPr>
        <w:tabs>
          <w:tab w:val="num" w:pos="1995"/>
        </w:tabs>
        <w:ind w:left="1995" w:hanging="420"/>
      </w:pPr>
    </w:lvl>
    <w:lvl w:ilvl="5" w:tentative="1">
      <w:start w:val="1"/>
      <w:numFmt w:val="decimalEnclosedCircle"/>
      <w:lvlText w:val="%6"/>
      <w:lvlJc w:val="left"/>
      <w:pPr>
        <w:tabs>
          <w:tab w:val="num" w:pos="2415"/>
        </w:tabs>
        <w:ind w:left="2415" w:hanging="420"/>
      </w:pPr>
    </w:lvl>
    <w:lvl w:ilvl="6" w:tentative="1">
      <w:start w:val="1"/>
      <w:numFmt w:val="decimal"/>
      <w:lvlText w:val="%7."/>
      <w:lvlJc w:val="left"/>
      <w:pPr>
        <w:tabs>
          <w:tab w:val="num" w:pos="2835"/>
        </w:tabs>
        <w:ind w:left="2835" w:hanging="420"/>
      </w:pPr>
    </w:lvl>
    <w:lvl w:ilvl="7" w:tentative="1">
      <w:start w:val="1"/>
      <w:numFmt w:val="aiueoFullWidth"/>
      <w:lvlText w:val="(%8)"/>
      <w:lvlJc w:val="left"/>
      <w:pPr>
        <w:tabs>
          <w:tab w:val="num" w:pos="3255"/>
        </w:tabs>
        <w:ind w:left="3255" w:hanging="420"/>
      </w:pPr>
    </w:lvl>
    <w:lvl w:ilvl="8" w:tentative="1">
      <w:start w:val="1"/>
      <w:numFmt w:val="decimalEnclosedCircle"/>
      <w:lvlText w:val="%9"/>
      <w:lvlJc w:val="left"/>
      <w:pPr>
        <w:tabs>
          <w:tab w:val="num" w:pos="3675"/>
        </w:tabs>
        <w:ind w:left="3675" w:hanging="420"/>
      </w:pPr>
    </w:lvl>
  </w:abstractNum>
  <w:abstractNum w:abstractNumId="19" w15:restartNumberingAfterBreak="0">
    <w:nsid w:val="54810DB7"/>
    <w:multiLevelType w:val="hybridMultilevel"/>
    <w:tmpl w:val="C7E88DE4"/>
    <w:lvl w:ilvl="0">
      <w:start w:val="1"/>
      <w:numFmt w:val="bullet"/>
      <w:lvlText w:val=""/>
      <w:lvlJc w:val="left"/>
      <w:pPr>
        <w:tabs>
          <w:tab w:val="num" w:pos="1267"/>
        </w:tabs>
        <w:ind w:left="1077" w:hanging="170"/>
      </w:pPr>
      <w:rPr>
        <w:rFonts w:ascii="Wingdings" w:hAnsi="Wingdings" w:hint="default"/>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593475D9"/>
    <w:multiLevelType w:val="hybridMultilevel"/>
    <w:tmpl w:val="9BE0838A"/>
    <w:lvl w:ilvl="0">
      <w:numFmt w:val="bullet"/>
      <w:lvlText w:val="○"/>
      <w:lvlJc w:val="left"/>
      <w:pPr>
        <w:tabs>
          <w:tab w:val="num" w:pos="360"/>
        </w:tabs>
        <w:ind w:left="360" w:hanging="360"/>
      </w:pPr>
      <w:rPr>
        <w:rFonts w:ascii="ＭＳ ゴシック" w:eastAsia="ＭＳ ゴシック" w:hAnsi="ＭＳ ゴシック" w:cs="Times New Roman" w:hint="eastAsia"/>
        <w:dstrike w:val="0"/>
        <w:color w:val="auto"/>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EE9632C"/>
    <w:multiLevelType w:val="hybridMultilevel"/>
    <w:tmpl w:val="4C12B99A"/>
    <w:lvl w:ilvl="0">
      <w:start w:val="1"/>
      <w:numFmt w:val="aiueoFullWidth"/>
      <w:lvlText w:val="%1."/>
      <w:lvlJc w:val="left"/>
      <w:pPr>
        <w:tabs>
          <w:tab w:val="num" w:pos="660"/>
        </w:tabs>
        <w:ind w:left="660" w:hanging="360"/>
      </w:pPr>
      <w:rPr>
        <w:rFonts w:hint="default"/>
      </w:rPr>
    </w:lvl>
    <w:lvl w:ilvl="1" w:tentative="1">
      <w:start w:val="1"/>
      <w:numFmt w:val="aiueoFullWidth"/>
      <w:lvlText w:val="(%2)"/>
      <w:lvlJc w:val="left"/>
      <w:pPr>
        <w:tabs>
          <w:tab w:val="num" w:pos="1140"/>
        </w:tabs>
        <w:ind w:left="1140" w:hanging="420"/>
      </w:pPr>
    </w:lvl>
    <w:lvl w:ilvl="2" w:tentative="1">
      <w:start w:val="1"/>
      <w:numFmt w:val="decimalEnclosedCircle"/>
      <w:lvlText w:val="%3"/>
      <w:lvlJc w:val="left"/>
      <w:pPr>
        <w:tabs>
          <w:tab w:val="num" w:pos="1560"/>
        </w:tabs>
        <w:ind w:left="1560" w:hanging="420"/>
      </w:pPr>
    </w:lvl>
    <w:lvl w:ilvl="3" w:tentative="1">
      <w:start w:val="1"/>
      <w:numFmt w:val="decimal"/>
      <w:lvlText w:val="%4."/>
      <w:lvlJc w:val="left"/>
      <w:pPr>
        <w:tabs>
          <w:tab w:val="num" w:pos="1980"/>
        </w:tabs>
        <w:ind w:left="1980" w:hanging="420"/>
      </w:pPr>
    </w:lvl>
    <w:lvl w:ilvl="4" w:tentative="1">
      <w:start w:val="1"/>
      <w:numFmt w:val="aiueoFullWidth"/>
      <w:lvlText w:val="(%5)"/>
      <w:lvlJc w:val="left"/>
      <w:pPr>
        <w:tabs>
          <w:tab w:val="num" w:pos="2400"/>
        </w:tabs>
        <w:ind w:left="2400" w:hanging="420"/>
      </w:pPr>
    </w:lvl>
    <w:lvl w:ilvl="5" w:tentative="1">
      <w:start w:val="1"/>
      <w:numFmt w:val="decimalEnclosedCircle"/>
      <w:lvlText w:val="%6"/>
      <w:lvlJc w:val="left"/>
      <w:pPr>
        <w:tabs>
          <w:tab w:val="num" w:pos="2820"/>
        </w:tabs>
        <w:ind w:left="2820" w:hanging="420"/>
      </w:pPr>
    </w:lvl>
    <w:lvl w:ilvl="6" w:tentative="1">
      <w:start w:val="1"/>
      <w:numFmt w:val="decimal"/>
      <w:lvlText w:val="%7."/>
      <w:lvlJc w:val="left"/>
      <w:pPr>
        <w:tabs>
          <w:tab w:val="num" w:pos="3240"/>
        </w:tabs>
        <w:ind w:left="3240" w:hanging="420"/>
      </w:pPr>
    </w:lvl>
    <w:lvl w:ilvl="7" w:tentative="1">
      <w:start w:val="1"/>
      <w:numFmt w:val="aiueoFullWidth"/>
      <w:lvlText w:val="(%8)"/>
      <w:lvlJc w:val="left"/>
      <w:pPr>
        <w:tabs>
          <w:tab w:val="num" w:pos="3660"/>
        </w:tabs>
        <w:ind w:left="3660" w:hanging="420"/>
      </w:pPr>
    </w:lvl>
    <w:lvl w:ilvl="8" w:tentative="1">
      <w:start w:val="1"/>
      <w:numFmt w:val="decimalEnclosedCircle"/>
      <w:lvlText w:val="%9"/>
      <w:lvlJc w:val="left"/>
      <w:pPr>
        <w:tabs>
          <w:tab w:val="num" w:pos="4080"/>
        </w:tabs>
        <w:ind w:left="4080" w:hanging="420"/>
      </w:pPr>
    </w:lvl>
  </w:abstractNum>
  <w:abstractNum w:abstractNumId="22" w15:restartNumberingAfterBreak="0">
    <w:nsid w:val="706810D3"/>
    <w:multiLevelType w:val="hybridMultilevel"/>
    <w:tmpl w:val="AB78CA8C"/>
    <w:lvl w:ilvl="0">
      <w:start w:val="1"/>
      <w:numFmt w:val="bullet"/>
      <w:pStyle w:val="2"/>
      <w:lvlText w:val=""/>
      <w:lvlJc w:val="left"/>
      <w:pPr>
        <w:tabs>
          <w:tab w:val="num" w:pos="1040"/>
        </w:tabs>
        <w:ind w:left="1021" w:hanging="341"/>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8"/>
  </w:num>
  <w:num w:numId="3">
    <w:abstractNumId w:val="14"/>
  </w:num>
  <w:num w:numId="4">
    <w:abstractNumId w:val="5"/>
  </w:num>
  <w:num w:numId="5">
    <w:abstractNumId w:val="17"/>
  </w:num>
  <w:num w:numId="6">
    <w:abstractNumId w:val="19"/>
  </w:num>
  <w:num w:numId="7">
    <w:abstractNumId w:val="13"/>
  </w:num>
  <w:num w:numId="8">
    <w:abstractNumId w:val="6"/>
  </w:num>
  <w:num w:numId="9">
    <w:abstractNumId w:val="15"/>
  </w:num>
  <w:num w:numId="10">
    <w:abstractNumId w:val="12"/>
  </w:num>
  <w:num w:numId="11">
    <w:abstractNumId w:val="11"/>
  </w:num>
  <w:num w:numId="12">
    <w:abstractNumId w:val="22"/>
  </w:num>
  <w:num w:numId="13">
    <w:abstractNumId w:val="7"/>
  </w:num>
  <w:num w:numId="14">
    <w:abstractNumId w:val="1"/>
  </w:num>
  <w:num w:numId="15">
    <w:abstractNumId w:val="16"/>
  </w:num>
  <w:num w:numId="16">
    <w:abstractNumId w:val="9"/>
  </w:num>
  <w:num w:numId="17">
    <w:abstractNumId w:val="3"/>
  </w:num>
  <w:num w:numId="18">
    <w:abstractNumId w:val="18"/>
  </w:num>
  <w:num w:numId="19">
    <w:abstractNumId w:val="0"/>
  </w:num>
  <w:num w:numId="20">
    <w:abstractNumId w:val="21"/>
  </w:num>
  <w:num w:numId="21">
    <w:abstractNumId w:val="4"/>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D9C"/>
    <w:rsid w:val="00050F92"/>
    <w:rsid w:val="0026274D"/>
    <w:rsid w:val="002B3D9C"/>
    <w:rsid w:val="00A266AB"/>
    <w:rsid w:val="00F32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57EA24AE-1981-4E06-869B-8C035B18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HGPｺﾞｼｯｸE" w:eastAsia="HGPｺﾞｼｯｸE" w:hAnsi="Arial"/>
      <w:sz w:val="24"/>
    </w:rPr>
  </w:style>
  <w:style w:type="paragraph" w:styleId="20">
    <w:name w:val="heading 2"/>
    <w:basedOn w:val="a"/>
    <w:next w:val="a0"/>
    <w:link w:val="21"/>
    <w:qFormat/>
    <w:pPr>
      <w:keepNext/>
      <w:outlineLvl w:val="1"/>
    </w:pPr>
    <w:rPr>
      <w:rFonts w:ascii="HGPｺﾞｼｯｸE" w:eastAsia="HGPｺﾞｼｯｸE" w:hAnsi="Arial"/>
      <w:sz w:val="22"/>
    </w:rPr>
  </w:style>
  <w:style w:type="paragraph" w:styleId="30">
    <w:name w:val="heading 3"/>
    <w:basedOn w:val="a"/>
    <w:next w:val="a0"/>
    <w:qFormat/>
    <w:pPr>
      <w:keepNext/>
      <w:spacing w:before="60"/>
      <w:ind w:leftChars="10" w:left="21"/>
      <w:jc w:val="left"/>
      <w:outlineLvl w:val="2"/>
    </w:pPr>
    <w:rPr>
      <w:rFonts w:ascii="ＭＳ ゴシック" w:eastAsia="ＭＳ ゴシック" w:hAnsi="Arial"/>
      <w:sz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ind w:left="851"/>
    </w:pPr>
  </w:style>
  <w:style w:type="paragraph" w:styleId="a4">
    <w:name w:val="Body Text Indent"/>
    <w:basedOn w:val="a"/>
    <w:link w:val="10"/>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2">
    <w:name w:val="Body Text Indent 2"/>
    <w:basedOn w:val="a"/>
    <w:pPr>
      <w:ind w:leftChars="100" w:left="210" w:firstLineChars="100" w:firstLine="220"/>
      <w:jc w:val="left"/>
    </w:pPr>
    <w:rPr>
      <w:rFonts w:ascii="ＭＳ ゴシック" w:eastAsia="ＭＳ ゴシック" w:hAnsi="ＭＳ ゴシック"/>
      <w:snapToGrid w:val="0"/>
      <w:kern w:val="0"/>
      <w:sz w:val="22"/>
    </w:rPr>
  </w:style>
  <w:style w:type="paragraph" w:styleId="4">
    <w:name w:val="List Bullet 4"/>
    <w:basedOn w:val="a"/>
    <w:autoRedefine/>
    <w:pPr>
      <w:spacing w:before="20" w:after="20" w:line="240" w:lineRule="atLeast"/>
      <w:jc w:val="center"/>
    </w:pPr>
    <w:rPr>
      <w:rFonts w:ascii="ＭＳ ゴシック" w:eastAsia="ＭＳ ゴシック" w:hAnsi="ＭＳ ゴシック"/>
      <w:kern w:val="0"/>
      <w:sz w:val="20"/>
    </w:rPr>
  </w:style>
  <w:style w:type="character" w:styleId="a5">
    <w:name w:val="Hyperlink"/>
    <w:rPr>
      <w:color w:val="0000FF"/>
      <w:u w:val="single"/>
    </w:rPr>
  </w:style>
  <w:style w:type="paragraph" w:styleId="a6">
    <w:name w:val="footer"/>
    <w:basedOn w:val="a"/>
    <w:pPr>
      <w:tabs>
        <w:tab w:val="center" w:pos="4252"/>
        <w:tab w:val="right" w:pos="8504"/>
      </w:tabs>
      <w:snapToGrid w:val="0"/>
      <w:ind w:right="500"/>
      <w:jc w:val="right"/>
    </w:pPr>
    <w:rPr>
      <w:rFonts w:ascii="ｺﾞｼｯｸ"/>
      <w:sz w:val="18"/>
    </w:rPr>
  </w:style>
  <w:style w:type="character" w:styleId="a7">
    <w:name w:val="page number"/>
    <w:rPr>
      <w:rFonts w:eastAsia="HGPｺﾞｼｯｸE"/>
      <w:sz w:val="20"/>
    </w:rPr>
  </w:style>
  <w:style w:type="paragraph" w:styleId="a8">
    <w:name w:val="header"/>
    <w:basedOn w:val="a"/>
    <w:pPr>
      <w:tabs>
        <w:tab w:val="center" w:pos="4252"/>
        <w:tab w:val="right" w:pos="8504"/>
      </w:tabs>
      <w:snapToGrid w:val="0"/>
      <w:jc w:val="center"/>
    </w:pPr>
    <w:rPr>
      <w:rFonts w:ascii="ｺﾞｼｯｸ" w:eastAsia="ｺﾞｼｯｸ"/>
      <w:sz w:val="20"/>
    </w:rPr>
  </w:style>
  <w:style w:type="paragraph" w:styleId="31">
    <w:name w:val="Body Text Indent 3"/>
    <w:basedOn w:val="a"/>
    <w:link w:val="32"/>
    <w:pPr>
      <w:ind w:left="440" w:hanging="220"/>
    </w:pPr>
    <w:rPr>
      <w:rFonts w:eastAsia="ｺﾞｼｯｸ"/>
      <w:sz w:val="22"/>
    </w:rPr>
  </w:style>
  <w:style w:type="paragraph" w:styleId="a9">
    <w:name w:val="Body Text"/>
    <w:basedOn w:val="a"/>
    <w:pPr>
      <w:spacing w:before="60"/>
      <w:ind w:left="60"/>
    </w:pPr>
    <w:rPr>
      <w:rFonts w:ascii="ＭＳ ゴシック" w:eastAsia="ＭＳ ゴシック" w:hAnsi="ＭＳ ゴシック"/>
    </w:rPr>
  </w:style>
  <w:style w:type="paragraph" w:styleId="23">
    <w:name w:val="Body Text 2"/>
    <w:basedOn w:val="a"/>
    <w:rPr>
      <w:rFonts w:ascii="ｺﾞｼｯｸ" w:eastAsia="ｺﾞｼｯｸ" w:hAnsi="ＭＳ ゴシック"/>
      <w:sz w:val="20"/>
      <w:u w:val="single"/>
    </w:rPr>
  </w:style>
  <w:style w:type="paragraph" w:styleId="aa">
    <w:name w:val="Block Text"/>
    <w:basedOn w:val="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b">
    <w:name w:val="Date"/>
    <w:basedOn w:val="a"/>
    <w:next w:val="a"/>
    <w:rPr>
      <w:rFonts w:ascii="ＭＳ ゴシック" w:eastAsia="ＭＳ ゴシック"/>
      <w:sz w:val="22"/>
    </w:rPr>
  </w:style>
  <w:style w:type="character" w:styleId="ac">
    <w:name w:val="annotation reference"/>
    <w:semiHidden/>
    <w:rPr>
      <w:sz w:val="18"/>
    </w:rPr>
  </w:style>
  <w:style w:type="paragraph" w:styleId="ad">
    <w:name w:val="annotation text"/>
    <w:basedOn w:val="a"/>
    <w:link w:val="ae"/>
    <w:semiHidden/>
    <w:pPr>
      <w:spacing w:beforeLines="20" w:before="72" w:afterLines="10" w:after="36"/>
      <w:ind w:leftChars="-50" w:left="95" w:rightChars="-10" w:right="-21" w:hangingChars="100" w:hanging="200"/>
    </w:pPr>
    <w:rPr>
      <w:rFonts w:ascii="ＭＳ ゴシック" w:eastAsia="ＭＳ ゴシック" w:hAnsi="ＭＳ ゴシック"/>
      <w:sz w:val="20"/>
    </w:rPr>
  </w:style>
  <w:style w:type="paragraph" w:customStyle="1" w:styleId="af">
    <w:name w:val="一太郎８"/>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semiHidden/>
    <w:pPr>
      <w:framePr w:hSpace="142" w:wrap="around" w:vAnchor="text" w:hAnchor="margin" w:x="99" w:y="49"/>
      <w:jc w:val="center"/>
    </w:pPr>
    <w:rPr>
      <w:rFonts w:eastAsia="ＭＳ ゴシック"/>
      <w:noProof/>
      <w:sz w:val="20"/>
    </w:rPr>
  </w:style>
  <w:style w:type="paragraph" w:styleId="24">
    <w:name w:val="toc 2"/>
    <w:basedOn w:val="a"/>
    <w:next w:val="a"/>
    <w:autoRedefine/>
    <w:semiHidden/>
    <w:pPr>
      <w:ind w:left="210"/>
    </w:pPr>
  </w:style>
  <w:style w:type="paragraph" w:styleId="33">
    <w:name w:val="toc 3"/>
    <w:basedOn w:val="a"/>
    <w:next w:val="a"/>
    <w:autoRedefine/>
    <w:semiHidden/>
    <w:pPr>
      <w:ind w:left="420"/>
    </w:pPr>
  </w:style>
  <w:style w:type="paragraph" w:styleId="40">
    <w:name w:val="toc 4"/>
    <w:basedOn w:val="a"/>
    <w:next w:val="a"/>
    <w:autoRedefine/>
    <w:semiHidden/>
    <w:pPr>
      <w:ind w:left="630"/>
    </w:p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jc w:val="center"/>
    </w:pPr>
    <w:rPr>
      <w:rFonts w:eastAsia="ＭＳ ゴシック"/>
      <w:sz w:val="20"/>
    </w:rPr>
  </w:style>
  <w:style w:type="paragraph" w:styleId="34">
    <w:name w:val="Body Text 3"/>
    <w:basedOn w:val="a"/>
    <w:pPr>
      <w:autoSpaceDE w:val="0"/>
      <w:autoSpaceDN w:val="0"/>
      <w:adjustRightInd w:val="0"/>
    </w:pPr>
    <w:rPr>
      <w:rFonts w:ascii="ｺﾞｼｯｸ" w:eastAsia="ｺﾞｼｯｸ" w:hAnsi="ＭＳ ゴシック"/>
      <w:color w:val="000000"/>
      <w:sz w:val="20"/>
    </w:rPr>
  </w:style>
  <w:style w:type="paragraph" w:customStyle="1" w:styleId="af0">
    <w:name w:val="備考"/>
    <w:basedOn w:val="a"/>
    <w:pPr>
      <w:spacing w:line="300" w:lineRule="exact"/>
      <w:ind w:left="193" w:hanging="193"/>
    </w:pPr>
    <w:rPr>
      <w:rFonts w:ascii="HGPｺﾞｼｯｸE" w:eastAsia="HGPｺﾞｼｯｸE" w:hAnsi="ＭＳ ゴシック"/>
      <w:sz w:val="20"/>
    </w:rPr>
  </w:style>
  <w:style w:type="character" w:styleId="af1">
    <w:name w:val="FollowedHyperlink"/>
    <w:rPr>
      <w:color w:val="800080"/>
      <w:u w:val="single"/>
    </w:rPr>
  </w:style>
  <w:style w:type="paragraph" w:styleId="af2">
    <w:name w:val="Balloon Text"/>
    <w:basedOn w:val="a"/>
    <w:semiHidden/>
    <w:rPr>
      <w:rFonts w:ascii="Arial" w:eastAsia="ＭＳ ゴシック" w:hAnsi="Arial"/>
      <w:sz w:val="18"/>
      <w:szCs w:val="18"/>
    </w:rPr>
  </w:style>
  <w:style w:type="paragraph" w:styleId="af3">
    <w:name w:val="annotation subject"/>
    <w:basedOn w:val="ad"/>
    <w:next w:val="ad"/>
    <w:semiHidden/>
    <w:pPr>
      <w:spacing w:beforeLines="0" w:before="0" w:afterLines="0" w:after="0"/>
      <w:ind w:leftChars="0" w:left="0" w:rightChars="0" w:right="0" w:firstLineChars="0" w:firstLine="0"/>
      <w:jc w:val="left"/>
    </w:pPr>
    <w:rPr>
      <w:rFonts w:ascii="Century" w:eastAsia="ＭＳ 明朝" w:hAnsi="Century"/>
      <w:b/>
      <w:bCs/>
      <w:sz w:val="21"/>
    </w:rPr>
  </w:style>
  <w:style w:type="paragraph" w:styleId="2">
    <w:name w:val="List Bullet 2"/>
    <w:basedOn w:val="a"/>
    <w:autoRedefine/>
    <w:pPr>
      <w:numPr>
        <w:numId w:val="12"/>
      </w:numPr>
    </w:pPr>
    <w:rPr>
      <w:rFonts w:ascii="Arial" w:eastAsia="ＭＳ ゴシック" w:hAnsi="Arial"/>
      <w:sz w:val="24"/>
    </w:rPr>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f4">
    <w:name w:val="Document Map"/>
    <w:basedOn w:val="a"/>
    <w:semiHidden/>
    <w:pPr>
      <w:shd w:val="clear" w:color="auto" w:fill="000080"/>
    </w:pPr>
    <w:rPr>
      <w:rFonts w:ascii="Arial" w:eastAsia="ＭＳ ゴシック" w:hAnsi="Arial"/>
    </w:rPr>
  </w:style>
  <w:style w:type="character" w:customStyle="1" w:styleId="af5">
    <w:name w:val="本文インデント (文字)"/>
    <w:rPr>
      <w:rFonts w:ascii="ＭＳ ゴシック" w:eastAsia="ＭＳ ゴシック" w:hAnsi="ＭＳ ゴシック"/>
      <w:color w:val="000000"/>
      <w:kern w:val="2"/>
      <w:sz w:val="22"/>
    </w:rPr>
  </w:style>
  <w:style w:type="paragraph" w:styleId="3">
    <w:name w:val="List Bullet 3"/>
    <w:basedOn w:val="a"/>
    <w:rsid w:val="00270495"/>
    <w:pPr>
      <w:numPr>
        <w:numId w:val="19"/>
      </w:numPr>
    </w:pPr>
  </w:style>
  <w:style w:type="table" w:styleId="af6">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link w:val="a4"/>
    <w:semiHidden/>
    <w:locked/>
    <w:rsid w:val="002F683D"/>
    <w:rPr>
      <w:rFonts w:ascii="ＭＳ ゴシック" w:eastAsia="ＭＳ ゴシック" w:hAnsi="ＭＳ ゴシック"/>
      <w:color w:val="000000"/>
      <w:kern w:val="2"/>
      <w:sz w:val="22"/>
      <w:lang w:val="en-US" w:eastAsia="ja-JP" w:bidi="ar-SA"/>
    </w:rPr>
  </w:style>
  <w:style w:type="character" w:customStyle="1" w:styleId="32">
    <w:name w:val="本文インデント 3 (文字)"/>
    <w:link w:val="31"/>
    <w:semiHidden/>
    <w:locked/>
    <w:rsid w:val="004549D9"/>
    <w:rPr>
      <w:rFonts w:ascii="Century" w:eastAsia="ｺﾞｼｯｸ" w:hAnsi="Century"/>
      <w:kern w:val="2"/>
      <w:sz w:val="22"/>
      <w:lang w:val="en-US" w:eastAsia="ja-JP" w:bidi="ar-SA"/>
    </w:rPr>
  </w:style>
  <w:style w:type="character" w:customStyle="1" w:styleId="ae">
    <w:name w:val="コメント文字列 (文字)"/>
    <w:link w:val="ad"/>
    <w:semiHidden/>
    <w:locked/>
    <w:rsid w:val="004549D9"/>
    <w:rPr>
      <w:rFonts w:ascii="ＭＳ ゴシック" w:eastAsia="ＭＳ ゴシック" w:hAnsi="ＭＳ ゴシック"/>
      <w:kern w:val="2"/>
      <w:lang w:val="en-US" w:eastAsia="ja-JP" w:bidi="ar-SA"/>
    </w:rPr>
  </w:style>
  <w:style w:type="character" w:customStyle="1" w:styleId="21">
    <w:name w:val="見出し 2 (文字)"/>
    <w:link w:val="20"/>
    <w:semiHidden/>
    <w:locked/>
    <w:rsid w:val="004549D9"/>
    <w:rPr>
      <w:rFonts w:ascii="HGPｺﾞｼｯｸE" w:eastAsia="HGPｺﾞｼｯｸE" w:hAnsi="Arial"/>
      <w:kern w:val="2"/>
      <w:sz w:val="22"/>
      <w:lang w:val="en-US" w:eastAsia="ja-JP" w:bidi="ar-SA"/>
    </w:rPr>
  </w:style>
  <w:style w:type="character" w:customStyle="1" w:styleId="CommentTextChar">
    <w:name w:val="Comment Text Char"/>
    <w:semiHidden/>
    <w:locked/>
    <w:rsid w:val="005E165E"/>
    <w:rPr>
      <w:rFonts w:ascii="ＭＳ ゴシック" w:eastAsia="ＭＳ ゴシック" w:hAnsi="ＭＳ ゴシック"/>
      <w:kern w:val="2"/>
      <w:lang w:val="en-US" w:eastAsia="ja-JP" w:bidi="ar-SA"/>
    </w:rPr>
  </w:style>
  <w:style w:type="character" w:customStyle="1" w:styleId="41">
    <w:name w:val=" (文字) (文字)4"/>
    <w:semiHidden/>
    <w:locked/>
    <w:rsid w:val="00A70F4C"/>
    <w:rPr>
      <w:rFonts w:ascii="ＭＳ ゴシック" w:eastAsia="ＭＳ ゴシック" w:hAnsi="ＭＳ ゴシック"/>
      <w:color w:val="000000"/>
      <w:kern w:val="2"/>
      <w:sz w:val="22"/>
      <w:lang w:val="en-US" w:eastAsia="ja-JP" w:bidi="ar-SA"/>
    </w:rPr>
  </w:style>
  <w:style w:type="character" w:customStyle="1" w:styleId="50">
    <w:name w:val=" (文字) (文字)5"/>
    <w:semiHidden/>
    <w:locked/>
    <w:rsid w:val="007D2E4E"/>
    <w:rPr>
      <w:rFonts w:ascii="ＭＳ ゴシック" w:eastAsia="ＭＳ ゴシック" w:hAnsi="ＭＳ ゴシック"/>
      <w:color w:val="000000"/>
      <w:kern w:val="2"/>
      <w:sz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優斗</dc:creator>
  <cp:keywords/>
  <cp:lastModifiedBy>武田 優斗</cp:lastModifiedBy>
  <cp:revision>2</cp:revision>
  <cp:lastPrinted>1601-01-01T00:00:00Z</cp:lastPrinted>
  <dcterms:created xsi:type="dcterms:W3CDTF">2025-05-07T22:51:00Z</dcterms:created>
  <dcterms:modified xsi:type="dcterms:W3CDTF">2025-05-07T22:51:00Z</dcterms:modified>
</cp:coreProperties>
</file>